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A6" w:rsidRDefault="00682DA6" w:rsidP="00A54DFF">
      <w:pPr>
        <w:pStyle w:val="Normal1"/>
        <w:jc w:val="center"/>
        <w:rPr>
          <w:rFonts w:ascii="黑体" w:eastAsia="黑体"/>
          <w:kern w:val="2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kern w:val="2"/>
          <w:sz w:val="28"/>
          <w:szCs w:val="28"/>
        </w:rPr>
        <w:t>【预】人教必修</w:t>
      </w:r>
      <w:r>
        <w:rPr>
          <w:rFonts w:ascii="黑体" w:eastAsia="黑体"/>
          <w:kern w:val="2"/>
          <w:sz w:val="28"/>
          <w:szCs w:val="28"/>
        </w:rPr>
        <w:t>3</w:t>
      </w:r>
      <w:r>
        <w:rPr>
          <w:rFonts w:ascii="黑体" w:eastAsia="黑体" w:hint="eastAsia"/>
          <w:kern w:val="2"/>
          <w:sz w:val="28"/>
          <w:szCs w:val="28"/>
        </w:rPr>
        <w:t>第</w:t>
      </w:r>
      <w:r>
        <w:rPr>
          <w:rFonts w:ascii="黑体" w:eastAsia="黑体"/>
          <w:kern w:val="2"/>
          <w:sz w:val="28"/>
          <w:szCs w:val="28"/>
        </w:rPr>
        <w:t>6</w:t>
      </w:r>
      <w:r>
        <w:rPr>
          <w:rFonts w:ascii="黑体" w:eastAsia="黑体" w:hint="eastAsia"/>
          <w:kern w:val="2"/>
          <w:sz w:val="28"/>
          <w:szCs w:val="28"/>
        </w:rPr>
        <w:t>课《琵琶行并序》教学资料</w:t>
      </w:r>
    </w:p>
    <w:p w:rsidR="00682DA6" w:rsidRDefault="00682DA6" w:rsidP="00A54DFF">
      <w:pPr>
        <w:pStyle w:val="Normal1"/>
        <w:rPr>
          <w:rFonts w:ascii="黑体" w:eastAsia="黑体"/>
          <w:kern w:val="2"/>
          <w:sz w:val="28"/>
          <w:szCs w:val="28"/>
        </w:rPr>
      </w:pPr>
      <w:r>
        <w:rPr>
          <w:rFonts w:ascii="黑体" w:eastAsia="黑体" w:hint="eastAsia"/>
          <w:kern w:val="2"/>
          <w:sz w:val="28"/>
          <w:szCs w:val="28"/>
        </w:rPr>
        <w:t>一、认识作者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1298"/>
        <w:gridCol w:w="718"/>
        <w:gridCol w:w="4025"/>
        <w:gridCol w:w="2601"/>
      </w:tblGrid>
      <w:tr w:rsidR="00682DA6" w:rsidTr="00A54DFF">
        <w:tc>
          <w:tcPr>
            <w:tcW w:w="644" w:type="dxa"/>
            <w:vAlign w:val="center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298" w:type="dxa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白居易</w:t>
            </w:r>
          </w:p>
        </w:tc>
        <w:tc>
          <w:tcPr>
            <w:tcW w:w="718" w:type="dxa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字号</w:t>
            </w:r>
          </w:p>
        </w:tc>
        <w:tc>
          <w:tcPr>
            <w:tcW w:w="4025" w:type="dxa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字乐天，号香</w:t>
            </w:r>
            <w:smartTag w:uri="urn:schemas-microsoft-com:office:smarttags" w:element="PersonName">
              <w:smartTagPr>
                <w:attr w:name="ProductID" w:val="山"/>
              </w:smartTagPr>
              <w:r>
                <w:rPr>
                  <w:rFonts w:ascii="Arial" w:hAnsi="Arial" w:cs="Arial" w:hint="eastAsia"/>
                  <w:color w:val="333333"/>
                  <w:kern w:val="2"/>
                  <w:sz w:val="21"/>
                  <w:szCs w:val="21"/>
                  <w:shd w:val="clear" w:color="auto" w:fill="FFFFFF"/>
                </w:rPr>
                <w:t>山</w:t>
              </w:r>
            </w:smartTag>
            <w:r>
              <w:rPr>
                <w:rFonts w:ascii="Arial" w:hAnsi="Arial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居士，又号醉吟先生</w:t>
            </w:r>
          </w:p>
        </w:tc>
        <w:tc>
          <w:tcPr>
            <w:tcW w:w="2601" w:type="dxa"/>
            <w:vMerge w:val="restart"/>
          </w:tcPr>
          <w:p w:rsidR="00682DA6" w:rsidRDefault="004D48AF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noProof/>
                <w:kern w:val="2"/>
                <w:sz w:val="21"/>
                <w:szCs w:val="22"/>
              </w:rPr>
              <w:fldChar w:fldCharType="begin"/>
            </w:r>
            <w:r>
              <w:rPr>
                <w:noProof/>
                <w:kern w:val="2"/>
                <w:sz w:val="21"/>
                <w:szCs w:val="22"/>
              </w:rPr>
              <w:instrText xml:space="preserve"> </w:instrText>
            </w:r>
            <w:r>
              <w:rPr>
                <w:noProof/>
                <w:kern w:val="2"/>
                <w:sz w:val="21"/>
                <w:szCs w:val="22"/>
              </w:rPr>
              <w:instrText>INCLUDEPICTURE  "d:\\users\\administrator.user-20150117is\\appdata\\roaming\\360se6\\User Data\\temp\\bba1cd11728b4710811c475dc3cec3fdfc03236b.jpg" \* MERGEFORMATINET</w:instrText>
            </w:r>
            <w:r>
              <w:rPr>
                <w:noProof/>
                <w:kern w:val="2"/>
                <w:sz w:val="21"/>
                <w:szCs w:val="22"/>
              </w:rPr>
              <w:instrText xml:space="preserve"> </w:instrText>
            </w:r>
            <w:r>
              <w:rPr>
                <w:noProof/>
                <w:kern w:val="2"/>
                <w:sz w:val="21"/>
                <w:szCs w:val="22"/>
              </w:rPr>
              <w:fldChar w:fldCharType="separate"/>
            </w:r>
            <w:r>
              <w:rPr>
                <w:noProof/>
                <w:kern w:val="2"/>
                <w:sz w:val="21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       " style="width:96pt;height:148pt;visibility:visible" filled="t">
                  <v:imagedata r:id="rId7" r:href="rId8" gain="69719f"/>
                </v:shape>
              </w:pict>
            </w:r>
            <w:r>
              <w:rPr>
                <w:noProof/>
                <w:kern w:val="2"/>
                <w:sz w:val="21"/>
                <w:szCs w:val="22"/>
              </w:rPr>
              <w:fldChar w:fldCharType="end"/>
            </w:r>
          </w:p>
        </w:tc>
      </w:tr>
      <w:tr w:rsidR="00682DA6" w:rsidTr="00A54DFF">
        <w:tc>
          <w:tcPr>
            <w:tcW w:w="644" w:type="dxa"/>
            <w:vAlign w:val="center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朝代</w:t>
            </w:r>
          </w:p>
        </w:tc>
        <w:tc>
          <w:tcPr>
            <w:tcW w:w="1298" w:type="dxa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唐代</w:t>
            </w:r>
          </w:p>
        </w:tc>
        <w:tc>
          <w:tcPr>
            <w:tcW w:w="718" w:type="dxa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4025" w:type="dxa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祖籍太原，到其曾祖父时迁居下邽</w:t>
            </w:r>
          </w:p>
        </w:tc>
        <w:tc>
          <w:tcPr>
            <w:tcW w:w="0" w:type="auto"/>
            <w:vMerge/>
            <w:vAlign w:val="center"/>
          </w:tcPr>
          <w:p w:rsidR="00682DA6" w:rsidRDefault="00682DA6">
            <w:pPr>
              <w:pStyle w:val="Normal1"/>
              <w:widowControl/>
              <w:jc w:val="left"/>
              <w:rPr>
                <w:rFonts w:ascii="宋体"/>
                <w:kern w:val="2"/>
                <w:sz w:val="21"/>
                <w:szCs w:val="21"/>
              </w:rPr>
            </w:pPr>
          </w:p>
        </w:tc>
      </w:tr>
      <w:tr w:rsidR="00682DA6" w:rsidTr="00A54DFF">
        <w:trPr>
          <w:trHeight w:val="1114"/>
        </w:trPr>
        <w:tc>
          <w:tcPr>
            <w:tcW w:w="644" w:type="dxa"/>
            <w:vAlign w:val="center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生平简介</w:t>
            </w:r>
          </w:p>
        </w:tc>
        <w:tc>
          <w:tcPr>
            <w:tcW w:w="6041" w:type="dxa"/>
            <w:gridSpan w:val="3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唐代伟大的现实主义诗人，唐代三大诗人之一。白居易与元稹共同倡导新乐府运动，世称“元白”，与刘禹锡并称“刘白”。</w:t>
            </w:r>
            <w:r>
              <w:rPr>
                <w:rFonts w:ascii="Arial" w:hAnsi="Arial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白居易聪颖过人，读书十分刻苦，读得口都生出了疮，手都磨出了茧，年纪轻轻的，头发全都白了。后担任太子左赞善大夫，</w:t>
            </w:r>
            <w:r>
              <w:rPr>
                <w:rFonts w:ascii="Arial" w:hAnsi="Arial" w:cs="Arial"/>
                <w:color w:val="333333"/>
                <w:kern w:val="2"/>
                <w:sz w:val="21"/>
                <w:szCs w:val="21"/>
                <w:shd w:val="clear" w:color="auto" w:fill="FFFFFF"/>
              </w:rPr>
              <w:t>815</w:t>
            </w:r>
            <w:r>
              <w:rPr>
                <w:rFonts w:ascii="Arial" w:hAnsi="Arial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年，宰相武元衡遇刺身亡，白居易上表主张严缉凶手，被认为是越职言事。其后白居易又被诽谤：母亲看花而坠井去世，白居易却著有“赏花”及“新井”诗，有害名教。遂以此为理由贬为江州（今江西九江）司马。</w:t>
            </w:r>
            <w:r>
              <w:rPr>
                <w:rFonts w:ascii="Arial" w:hAnsi="Arial" w:cs="Arial"/>
                <w:color w:val="333333"/>
                <w:kern w:val="2"/>
                <w:sz w:val="21"/>
                <w:szCs w:val="21"/>
                <w:shd w:val="clear" w:color="auto" w:fill="FFFFFF"/>
              </w:rPr>
              <w:t>818</w:t>
            </w:r>
            <w:r>
              <w:rPr>
                <w:rFonts w:ascii="Arial" w:hAnsi="Arial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年冬，被任命为忠州（今重庆市忠县）刺史，</w:t>
            </w:r>
            <w:r>
              <w:rPr>
                <w:rFonts w:ascii="Arial" w:hAnsi="Arial" w:cs="Arial"/>
                <w:color w:val="333333"/>
                <w:kern w:val="2"/>
                <w:sz w:val="21"/>
                <w:szCs w:val="21"/>
                <w:shd w:val="clear" w:color="auto" w:fill="FFFFFF"/>
              </w:rPr>
              <w:t>819</w:t>
            </w:r>
            <w:r>
              <w:rPr>
                <w:rFonts w:ascii="Arial" w:hAnsi="Arial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年到任。</w:t>
            </w:r>
            <w:r>
              <w:rPr>
                <w:rFonts w:ascii="Arial" w:hAnsi="Arial" w:cs="Arial"/>
                <w:color w:val="333333"/>
                <w:kern w:val="2"/>
                <w:sz w:val="21"/>
                <w:szCs w:val="21"/>
                <w:shd w:val="clear" w:color="auto" w:fill="FFFFFF"/>
              </w:rPr>
              <w:t>820</w:t>
            </w:r>
            <w:r>
              <w:rPr>
                <w:rFonts w:ascii="Arial" w:hAnsi="Arial" w:cs="Arial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年夏，被召回长安，任尚书司门员外郎。后官至秘书监、刑部尚书。</w:t>
            </w:r>
          </w:p>
        </w:tc>
        <w:tc>
          <w:tcPr>
            <w:tcW w:w="0" w:type="auto"/>
            <w:vMerge/>
            <w:vAlign w:val="center"/>
          </w:tcPr>
          <w:p w:rsidR="00682DA6" w:rsidRDefault="00682DA6">
            <w:pPr>
              <w:pStyle w:val="Normal1"/>
              <w:widowControl/>
              <w:jc w:val="left"/>
              <w:rPr>
                <w:rFonts w:ascii="宋体"/>
                <w:kern w:val="2"/>
                <w:sz w:val="21"/>
                <w:szCs w:val="21"/>
              </w:rPr>
            </w:pPr>
          </w:p>
        </w:tc>
      </w:tr>
      <w:tr w:rsidR="00682DA6" w:rsidTr="00A54DFF">
        <w:tc>
          <w:tcPr>
            <w:tcW w:w="644" w:type="dxa"/>
            <w:vAlign w:val="center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主要作品</w:t>
            </w:r>
          </w:p>
        </w:tc>
        <w:tc>
          <w:tcPr>
            <w:tcW w:w="8642" w:type="dxa"/>
            <w:gridSpan w:val="4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bookmarkStart w:id="1" w:name="ref_[1]_5071118"/>
            <w:bookmarkEnd w:id="1"/>
            <w:r>
              <w:rPr>
                <w:rFonts w:ascii="宋体"/>
                <w:kern w:val="2"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《长恨歌》《卖炭翁》《琵琶行》</w:t>
            </w:r>
          </w:p>
        </w:tc>
      </w:tr>
      <w:tr w:rsidR="00682DA6" w:rsidTr="00A54DFF">
        <w:tc>
          <w:tcPr>
            <w:tcW w:w="644" w:type="dxa"/>
            <w:vAlign w:val="center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作品风格</w:t>
            </w:r>
          </w:p>
        </w:tc>
        <w:tc>
          <w:tcPr>
            <w:tcW w:w="8642" w:type="dxa"/>
            <w:gridSpan w:val="4"/>
          </w:tcPr>
          <w:p w:rsidR="00682DA6" w:rsidRDefault="00682DA6">
            <w:pPr>
              <w:pStyle w:val="Normal1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白居易的诗歌题材广泛，形式多样，语言平易通俗，有“诗魔”和“诗王”之称。</w:t>
            </w:r>
          </w:p>
        </w:tc>
      </w:tr>
    </w:tbl>
    <w:p w:rsidR="00682DA6" w:rsidRDefault="00682DA6" w:rsidP="00A54DFF">
      <w:pPr>
        <w:pStyle w:val="Normal1"/>
        <w:rPr>
          <w:rFonts w:ascii="黑体" w:eastAsia="黑体"/>
          <w:kern w:val="2"/>
          <w:sz w:val="28"/>
          <w:szCs w:val="28"/>
        </w:rPr>
      </w:pPr>
      <w:r>
        <w:rPr>
          <w:rFonts w:ascii="黑体" w:eastAsia="黑体" w:hint="eastAsia"/>
          <w:kern w:val="2"/>
          <w:sz w:val="28"/>
          <w:szCs w:val="28"/>
        </w:rPr>
        <w:t>二、文本知识</w:t>
      </w:r>
    </w:p>
    <w:p w:rsidR="00682DA6" w:rsidRDefault="00682DA6" w:rsidP="00A54DFF">
      <w:pPr>
        <w:pStyle w:val="Normal1"/>
        <w:ind w:firstLine="420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</w:t>
      </w:r>
      <w:r>
        <w:rPr>
          <w:rFonts w:ascii="宋体" w:hAnsi="宋体" w:hint="eastAsia"/>
          <w:kern w:val="2"/>
          <w:sz w:val="21"/>
          <w:szCs w:val="21"/>
        </w:rPr>
        <w:t>．关于</w:t>
      </w:r>
      <w:r>
        <w:rPr>
          <w:rFonts w:ascii="宋体" w:hAnsi="宋体"/>
          <w:kern w:val="2"/>
          <w:sz w:val="21"/>
          <w:szCs w:val="21"/>
        </w:rPr>
        <w:t xml:space="preserve"> </w:t>
      </w:r>
      <w:r>
        <w:rPr>
          <w:rFonts w:ascii="宋体" w:hAnsi="宋体" w:hint="eastAsia"/>
          <w:kern w:val="2"/>
          <w:sz w:val="21"/>
          <w:szCs w:val="21"/>
        </w:rPr>
        <w:t>“行”</w:t>
      </w:r>
    </w:p>
    <w:p w:rsidR="00682DA6" w:rsidRDefault="00682DA6" w:rsidP="00A54DFF">
      <w:pPr>
        <w:pStyle w:val="Normal1"/>
        <w:ind w:firstLine="420"/>
        <w:rPr>
          <w:kern w:val="2"/>
          <w:sz w:val="21"/>
          <w:szCs w:val="21"/>
        </w:rPr>
      </w:pPr>
      <w:r>
        <w:rPr>
          <w:rFonts w:ascii="宋体" w:hAnsi="宋体" w:hint="eastAsia"/>
          <w:color w:val="000000"/>
          <w:kern w:val="2"/>
          <w:sz w:val="21"/>
          <w:szCs w:val="21"/>
        </w:rPr>
        <w:t>《琵琶行》（原作《琵琶引》）、《长恨歌》，歌、行、引是古代歌曲的三种形式，后成为古代诗歌的一种体裁。其音节、格律一般比较自由，形式都采用五言、七言、杂言的古体，行，又叫“歌行”，它源于汉魏乐府，是乐府名曲之一。篇幅较长，句式灵活，平仄不拘，用韵富于变化，可多次换韵。</w:t>
      </w:r>
      <w:r>
        <w:rPr>
          <w:rFonts w:ascii="宋体" w:hAnsi="宋体" w:hint="eastAsia"/>
          <w:kern w:val="2"/>
          <w:sz w:val="21"/>
          <w:szCs w:val="21"/>
        </w:rPr>
        <w:t>行与歌、引、谣、吟、曲无严格的区别。这种体裁的音节、格律一般比较自由，形式有五言、七言和杂言。</w:t>
      </w:r>
    </w:p>
    <w:p w:rsidR="00682DA6" w:rsidRDefault="00682DA6" w:rsidP="00A54DFF">
      <w:pPr>
        <w:pStyle w:val="Normal1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2.</w:t>
      </w:r>
      <w:r>
        <w:rPr>
          <w:rFonts w:hint="eastAsia"/>
          <w:kern w:val="2"/>
          <w:sz w:val="21"/>
          <w:szCs w:val="21"/>
        </w:rPr>
        <w:t>背景资料</w:t>
      </w:r>
    </w:p>
    <w:p w:rsidR="00682DA6" w:rsidRDefault="00682DA6" w:rsidP="00A54DFF">
      <w:pPr>
        <w:pStyle w:val="Normal1"/>
        <w:ind w:firstLine="420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《琵琶行》作于唐宪宗元和十一年（公元</w:t>
      </w:r>
      <w:r>
        <w:rPr>
          <w:rFonts w:ascii="宋体" w:hAnsi="宋体"/>
          <w:kern w:val="2"/>
          <w:sz w:val="21"/>
          <w:szCs w:val="21"/>
        </w:rPr>
        <w:t>816</w:t>
      </w:r>
      <w:r>
        <w:rPr>
          <w:rFonts w:ascii="宋体" w:hAnsi="宋体" w:hint="eastAsia"/>
          <w:kern w:val="2"/>
          <w:sz w:val="21"/>
          <w:szCs w:val="21"/>
        </w:rPr>
        <w:t>年）秋，时白居易四十五岁，任江州司马。白居易在元和十年以前先是任左拾遗，后又任左赞善大夫。元和十年六月，唐朝藩镇势力派刺客在长安街头刺死了宰相武元衡，刺伤了御史中丞裴度，朝野大哗。藩镇势力在朝中的代言人又进一步提出要求罢免裴度，以安藩镇的“反侧”之心。这时白居易挺身而出，坚决主张讨贼，认为否则国将不国。白居易这种主张本来是对的，但因为他平素写讽喻诗得罪了许多朝廷的权贵，于是有人就说他官小位卑，擅越职分。再加上有人给他罗织罪名，于是贬之为江州司马。江州的州治在今江西省九江市。司马是刺史的助手，听起来也像是不错，但实际上在中唐时期这个职位是专门安置“犯罪”官员的，是变相发配到某地去接受监督看管的。这件事对白居易影响很大，是他思想变化的转折点，从此他早期的斗争锐气逐渐销磨，消极情绪日渐其多。</w:t>
      </w:r>
    </w:p>
    <w:p w:rsidR="00682DA6" w:rsidRDefault="00682DA6" w:rsidP="00A54DFF">
      <w:pPr>
        <w:pStyle w:val="Normal1"/>
        <w:ind w:firstLine="420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《琵琶行》作于他贬官到江州的第二年，作品借着叙述琵琶女的高超演技和她的凄凉身世，抒发了作者个人政治上受打击、遭贬斥的抑郁悲凄之情。在这里，诗人把一个倡女视为自己的风尘知己，与她同病相怜，写人写己，哭己哭人，宦海的浮沉、生命的悲哀，全部融和为一体，因而使作品具有不同寻常的感染力。</w:t>
      </w:r>
    </w:p>
    <w:p w:rsidR="00682DA6" w:rsidRDefault="00682DA6" w:rsidP="00A54DFF">
      <w:pPr>
        <w:pStyle w:val="Normal1"/>
        <w:ind w:firstLine="420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诗前的小序介绍了长诗所述故事发生的时间、地点以及琵琶女其人，和作者写作此诗的缘起，实际上它已经简单地概括了后面长诗的基本内容。</w:t>
      </w:r>
    </w:p>
    <w:p w:rsidR="00682DA6" w:rsidRDefault="00682DA6" w:rsidP="00A54DFF">
      <w:pPr>
        <w:pStyle w:val="Normal1"/>
        <w:ind w:firstLine="420"/>
        <w:rPr>
          <w:kern w:val="2"/>
          <w:sz w:val="21"/>
          <w:szCs w:val="21"/>
        </w:rPr>
      </w:pPr>
    </w:p>
    <w:p w:rsidR="00682DA6" w:rsidRDefault="00682DA6" w:rsidP="00A54DFF">
      <w:pPr>
        <w:pStyle w:val="Normal1"/>
        <w:rPr>
          <w:rFonts w:ascii="宋体"/>
          <w:b/>
          <w:kern w:val="2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>三、字词归纳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一、实词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1</w:t>
      </w:r>
      <w:r>
        <w:rPr>
          <w:rFonts w:hAnsi="宋体" w:hint="eastAsia"/>
          <w:kern w:val="2"/>
        </w:rPr>
        <w:t>．一词多义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①言</w:t>
      </w:r>
      <w:r>
        <w:rPr>
          <w:rFonts w:hAnsi="宋体"/>
          <w:kern w:val="2"/>
        </w:rPr>
        <w:fldChar w:fldCharType="begin"/>
      </w:r>
      <w:r>
        <w:rPr>
          <w:rFonts w:hAnsi="宋体"/>
          <w:kern w:val="2"/>
        </w:rPr>
        <w:instrText>eq \b\lc\{\rc\ (\a\vs4\al\co1(</w:instrText>
      </w:r>
      <w:r>
        <w:rPr>
          <w:rFonts w:hAnsi="宋体" w:hint="eastAsia"/>
          <w:kern w:val="2"/>
        </w:rPr>
        <w:instrText>感斯人</w:instrText>
      </w:r>
      <w:r>
        <w:rPr>
          <w:rFonts w:hAnsi="宋体" w:hint="eastAsia"/>
          <w:kern w:val="2"/>
          <w:em w:val="dot"/>
        </w:rPr>
        <w:instrText>言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,</w:instrText>
      </w:r>
      <w:r>
        <w:rPr>
          <w:rFonts w:hAnsi="宋体" w:hint="eastAsia"/>
          <w:kern w:val="2"/>
        </w:rPr>
        <w:instrText>凡六百一十六</w:instrText>
      </w:r>
      <w:r>
        <w:rPr>
          <w:rFonts w:hAnsi="宋体" w:hint="eastAsia"/>
          <w:kern w:val="2"/>
          <w:em w:val="dot"/>
        </w:rPr>
        <w:instrText>言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,</w:instrText>
      </w:r>
      <w:r>
        <w:rPr>
          <w:rFonts w:hAnsi="宋体" w:hint="eastAsia"/>
          <w:kern w:val="2"/>
        </w:rPr>
        <w:instrText>自</w:instrText>
      </w:r>
      <w:r>
        <w:rPr>
          <w:rFonts w:hAnsi="宋体" w:hint="eastAsia"/>
          <w:kern w:val="2"/>
          <w:em w:val="dot"/>
        </w:rPr>
        <w:instrText>言</w:instrText>
      </w:r>
      <w:r>
        <w:rPr>
          <w:rFonts w:hAnsi="宋体" w:hint="eastAsia"/>
          <w:kern w:val="2"/>
        </w:rPr>
        <w:instrText>本是京城女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))</w:instrText>
      </w:r>
      <w:r>
        <w:rPr>
          <w:rFonts w:hAnsi="宋体"/>
          <w:kern w:val="2"/>
        </w:rPr>
        <w:fldChar w:fldCharType="end"/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②命</w:t>
      </w:r>
      <w:r>
        <w:rPr>
          <w:rFonts w:hAnsi="宋体"/>
          <w:kern w:val="2"/>
        </w:rPr>
        <w:fldChar w:fldCharType="begin"/>
      </w:r>
      <w:r>
        <w:rPr>
          <w:rFonts w:hAnsi="宋体"/>
          <w:kern w:val="2"/>
        </w:rPr>
        <w:instrText>eq \b\lc\{\rc\ (\a\vs4\al\co1(</w:instrText>
      </w:r>
      <w:r>
        <w:rPr>
          <w:rFonts w:hAnsi="宋体" w:hint="eastAsia"/>
          <w:kern w:val="2"/>
        </w:rPr>
        <w:instrText>遂</w:instrText>
      </w:r>
      <w:r>
        <w:rPr>
          <w:rFonts w:hAnsi="宋体" w:hint="eastAsia"/>
          <w:kern w:val="2"/>
          <w:em w:val="dot"/>
        </w:rPr>
        <w:instrText>命</w:instrText>
      </w:r>
      <w:r>
        <w:rPr>
          <w:rFonts w:hAnsi="宋体" w:hint="eastAsia"/>
          <w:kern w:val="2"/>
        </w:rPr>
        <w:instrText>酒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,</w:instrText>
      </w:r>
      <w:r>
        <w:rPr>
          <w:rFonts w:hAnsi="宋体" w:hint="eastAsia"/>
          <w:kern w:val="2"/>
          <w:em w:val="dot"/>
        </w:rPr>
        <w:instrText>命</w:instrText>
      </w:r>
      <w:r>
        <w:rPr>
          <w:rFonts w:hAnsi="宋体" w:hint="eastAsia"/>
          <w:kern w:val="2"/>
        </w:rPr>
        <w:instrText>曰《琵琶行》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))</w:instrText>
      </w:r>
      <w:r>
        <w:rPr>
          <w:rFonts w:hAnsi="宋体"/>
          <w:kern w:val="2"/>
        </w:rPr>
        <w:fldChar w:fldCharType="end"/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③数</w:t>
      </w:r>
      <w:r>
        <w:rPr>
          <w:rFonts w:hAnsi="宋体"/>
          <w:kern w:val="2"/>
        </w:rPr>
        <w:fldChar w:fldCharType="begin"/>
      </w:r>
      <w:r>
        <w:rPr>
          <w:rFonts w:hAnsi="宋体"/>
          <w:kern w:val="2"/>
        </w:rPr>
        <w:instrText>eq \b\lc\{\rc\ (\a\vs4\al\co1(</w:instrText>
      </w:r>
      <w:r>
        <w:rPr>
          <w:rFonts w:hAnsi="宋体" w:hint="eastAsia"/>
          <w:kern w:val="2"/>
        </w:rPr>
        <w:instrText>使快弹</w:instrText>
      </w:r>
      <w:r>
        <w:rPr>
          <w:rFonts w:hAnsi="宋体" w:hint="eastAsia"/>
          <w:kern w:val="2"/>
          <w:em w:val="dot"/>
        </w:rPr>
        <w:instrText>数</w:instrText>
      </w:r>
      <w:r>
        <w:rPr>
          <w:rFonts w:hAnsi="宋体" w:hint="eastAsia"/>
          <w:kern w:val="2"/>
        </w:rPr>
        <w:instrText>曲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,</w:instrText>
      </w:r>
      <w:r>
        <w:rPr>
          <w:rFonts w:hAnsi="宋体" w:hint="eastAsia"/>
          <w:kern w:val="2"/>
        </w:rPr>
        <w:instrText>一曲红绡不知</w:instrText>
      </w:r>
      <w:r>
        <w:rPr>
          <w:rFonts w:hAnsi="宋体" w:hint="eastAsia"/>
          <w:kern w:val="2"/>
          <w:em w:val="dot"/>
        </w:rPr>
        <w:instrText>数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))</w:instrText>
      </w:r>
      <w:r>
        <w:rPr>
          <w:rFonts w:hAnsi="宋体"/>
          <w:kern w:val="2"/>
        </w:rPr>
        <w:fldChar w:fldCharType="end"/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④暂</w:t>
      </w:r>
      <w:r>
        <w:rPr>
          <w:rFonts w:hAnsi="宋体"/>
          <w:kern w:val="2"/>
        </w:rPr>
        <w:fldChar w:fldCharType="begin"/>
      </w:r>
      <w:r>
        <w:rPr>
          <w:rFonts w:hAnsi="宋体"/>
          <w:kern w:val="2"/>
        </w:rPr>
        <w:instrText>eq \b\lc\{\rc\ (\a\vs4\al\co1(</w:instrText>
      </w:r>
      <w:r>
        <w:rPr>
          <w:rFonts w:hAnsi="宋体" w:hint="eastAsia"/>
          <w:kern w:val="2"/>
        </w:rPr>
        <w:instrText>凝绝不通声</w:instrText>
      </w:r>
      <w:r>
        <w:rPr>
          <w:rFonts w:hAnsi="宋体" w:hint="eastAsia"/>
          <w:kern w:val="2"/>
          <w:em w:val="dot"/>
        </w:rPr>
        <w:instrText>暂</w:instrText>
      </w:r>
      <w:r>
        <w:rPr>
          <w:rFonts w:hAnsi="宋体" w:hint="eastAsia"/>
          <w:kern w:val="2"/>
        </w:rPr>
        <w:instrText>歇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,</w:instrText>
      </w:r>
      <w:r>
        <w:rPr>
          <w:rFonts w:hAnsi="宋体" w:hint="eastAsia"/>
          <w:kern w:val="2"/>
        </w:rPr>
        <w:instrText>如听仙乐耳</w:instrText>
      </w:r>
      <w:r>
        <w:rPr>
          <w:rFonts w:hAnsi="宋体" w:hint="eastAsia"/>
          <w:kern w:val="2"/>
          <w:em w:val="dot"/>
        </w:rPr>
        <w:instrText>暂</w:instrText>
      </w:r>
      <w:r>
        <w:rPr>
          <w:rFonts w:hAnsi="宋体" w:hint="eastAsia"/>
          <w:kern w:val="2"/>
        </w:rPr>
        <w:instrText>明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))</w:instrText>
      </w:r>
      <w:r>
        <w:rPr>
          <w:rFonts w:hAnsi="宋体"/>
          <w:kern w:val="2"/>
        </w:rPr>
        <w:fldChar w:fldCharType="end"/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⑤拨</w:t>
      </w:r>
      <w:r>
        <w:rPr>
          <w:rFonts w:hAnsi="宋体"/>
          <w:kern w:val="2"/>
        </w:rPr>
        <w:fldChar w:fldCharType="begin"/>
      </w:r>
      <w:r>
        <w:rPr>
          <w:rFonts w:hAnsi="宋体"/>
          <w:kern w:val="2"/>
        </w:rPr>
        <w:instrText>eq \b\lc\{\rc\ (\a\vs4\al\co1(</w:instrText>
      </w:r>
      <w:r>
        <w:rPr>
          <w:rFonts w:hAnsi="宋体" w:hint="eastAsia"/>
          <w:kern w:val="2"/>
        </w:rPr>
        <w:instrText>转轴</w:instrText>
      </w:r>
      <w:r>
        <w:rPr>
          <w:rFonts w:hAnsi="宋体" w:hint="eastAsia"/>
          <w:kern w:val="2"/>
          <w:em w:val="dot"/>
        </w:rPr>
        <w:instrText>拨</w:instrText>
      </w:r>
      <w:r>
        <w:rPr>
          <w:rFonts w:hAnsi="宋体" w:hint="eastAsia"/>
          <w:kern w:val="2"/>
        </w:rPr>
        <w:instrText>弦三两声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,</w:instrText>
      </w:r>
      <w:r>
        <w:rPr>
          <w:rFonts w:hAnsi="宋体" w:hint="eastAsia"/>
          <w:kern w:val="2"/>
        </w:rPr>
        <w:instrText>曲终收</w:instrText>
      </w:r>
      <w:r>
        <w:rPr>
          <w:rFonts w:hAnsi="宋体" w:hint="eastAsia"/>
          <w:kern w:val="2"/>
          <w:em w:val="dot"/>
        </w:rPr>
        <w:instrText>拨</w:instrText>
      </w:r>
      <w:r>
        <w:rPr>
          <w:rFonts w:hAnsi="宋体" w:hint="eastAsia"/>
          <w:kern w:val="2"/>
        </w:rPr>
        <w:instrText>当心画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))</w:instrText>
      </w:r>
      <w:r>
        <w:rPr>
          <w:rFonts w:hAnsi="宋体"/>
          <w:kern w:val="2"/>
        </w:rPr>
        <w:fldChar w:fldCharType="end"/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2</w:t>
      </w:r>
      <w:r>
        <w:rPr>
          <w:rFonts w:hAnsi="宋体" w:hint="eastAsia"/>
          <w:kern w:val="2"/>
        </w:rPr>
        <w:t>．古今异义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①</w:t>
      </w:r>
      <w:r>
        <w:rPr>
          <w:rFonts w:hAnsi="宋体" w:hint="eastAsia"/>
          <w:kern w:val="2"/>
          <w:em w:val="dot"/>
        </w:rPr>
        <w:t>明年</w:t>
      </w:r>
      <w:r>
        <w:rPr>
          <w:rFonts w:hAnsi="宋体" w:hint="eastAsia"/>
          <w:kern w:val="2"/>
        </w:rPr>
        <w:t>秋，送客湓浦口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古义：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今义：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②</w:t>
      </w:r>
      <w:r>
        <w:rPr>
          <w:rFonts w:hAnsi="宋体" w:hint="eastAsia"/>
          <w:kern w:val="2"/>
          <w:em w:val="dot"/>
        </w:rPr>
        <w:t>因为长句</w:t>
      </w:r>
      <w:r>
        <w:rPr>
          <w:rFonts w:hAnsi="宋体" w:hint="eastAsia"/>
          <w:kern w:val="2"/>
        </w:rPr>
        <w:t>，歌以赠之。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古义：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今义：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③</w:t>
      </w:r>
      <w:r>
        <w:rPr>
          <w:rFonts w:hAnsi="宋体" w:hint="eastAsia"/>
          <w:kern w:val="2"/>
          <w:em w:val="dot"/>
        </w:rPr>
        <w:t>整顿</w:t>
      </w:r>
      <w:r>
        <w:rPr>
          <w:rFonts w:hAnsi="宋体" w:hint="eastAsia"/>
          <w:kern w:val="2"/>
        </w:rPr>
        <w:t>衣裳起敛容。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古义：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今义：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④</w:t>
      </w:r>
      <w:r>
        <w:rPr>
          <w:rFonts w:hAnsi="宋体" w:hint="eastAsia"/>
          <w:kern w:val="2"/>
          <w:em w:val="dot"/>
        </w:rPr>
        <w:t>老大</w:t>
      </w:r>
      <w:r>
        <w:rPr>
          <w:rFonts w:hAnsi="宋体" w:hint="eastAsia"/>
          <w:kern w:val="2"/>
        </w:rPr>
        <w:t>嫁作商人妇。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古义：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今义：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⑤铁骑</w:t>
      </w:r>
      <w:r>
        <w:rPr>
          <w:rFonts w:hAnsi="宋体" w:hint="eastAsia"/>
          <w:kern w:val="2"/>
          <w:em w:val="dot"/>
        </w:rPr>
        <w:t>突出</w:t>
      </w:r>
      <w:r>
        <w:rPr>
          <w:rFonts w:hAnsi="宋体" w:hint="eastAsia"/>
          <w:kern w:val="2"/>
        </w:rPr>
        <w:t>刀枪鸣。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古义：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今义：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⑥凄凄不似</w:t>
      </w:r>
      <w:r>
        <w:rPr>
          <w:rFonts w:hAnsi="宋体" w:hint="eastAsia"/>
          <w:kern w:val="2"/>
          <w:em w:val="dot"/>
        </w:rPr>
        <w:t>向前</w:t>
      </w:r>
      <w:r>
        <w:rPr>
          <w:rFonts w:hAnsi="宋体" w:hint="eastAsia"/>
          <w:kern w:val="2"/>
        </w:rPr>
        <w:t>声。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古义：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今义：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⑦如听仙乐耳</w:t>
      </w:r>
      <w:r>
        <w:rPr>
          <w:rFonts w:hAnsi="宋体" w:hint="eastAsia"/>
          <w:kern w:val="2"/>
          <w:em w:val="dot"/>
        </w:rPr>
        <w:t>暂</w:t>
      </w:r>
      <w:r>
        <w:rPr>
          <w:rFonts w:hAnsi="宋体" w:hint="eastAsia"/>
          <w:kern w:val="2"/>
        </w:rPr>
        <w:t>明。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古义：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今义：</w:t>
      </w:r>
      <w:r>
        <w:rPr>
          <w:rFonts w:hAnsi="宋体"/>
          <w:kern w:val="2"/>
        </w:rPr>
        <w:t>________________________________________________________________________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3</w:t>
      </w:r>
      <w:r>
        <w:rPr>
          <w:rFonts w:hAnsi="宋体" w:hint="eastAsia"/>
          <w:kern w:val="2"/>
        </w:rPr>
        <w:t>．词类活用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①闻舟中</w:t>
      </w:r>
      <w:r>
        <w:rPr>
          <w:rFonts w:hAnsi="宋体" w:hint="eastAsia"/>
          <w:kern w:val="2"/>
          <w:em w:val="dot"/>
        </w:rPr>
        <w:t>夜</w:t>
      </w:r>
      <w:r>
        <w:rPr>
          <w:rFonts w:hAnsi="宋体" w:hint="eastAsia"/>
          <w:kern w:val="2"/>
        </w:rPr>
        <w:t>弹琵琶者：</w:t>
      </w:r>
      <w:r>
        <w:rPr>
          <w:rFonts w:hAnsi="宋体"/>
          <w:kern w:val="2"/>
        </w:rPr>
        <w:t>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②遂命</w:t>
      </w:r>
      <w:r>
        <w:rPr>
          <w:rFonts w:hAnsi="宋体" w:hint="eastAsia"/>
          <w:kern w:val="2"/>
          <w:em w:val="dot"/>
        </w:rPr>
        <w:t>酒</w:t>
      </w:r>
      <w:r>
        <w:rPr>
          <w:rFonts w:hAnsi="宋体" w:hint="eastAsia"/>
          <w:kern w:val="2"/>
        </w:rPr>
        <w:t>：</w:t>
      </w:r>
      <w:r>
        <w:rPr>
          <w:rFonts w:hAnsi="宋体"/>
          <w:kern w:val="2"/>
        </w:rPr>
        <w:t>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③商人</w:t>
      </w:r>
      <w:r>
        <w:rPr>
          <w:rFonts w:hAnsi="宋体" w:hint="eastAsia"/>
          <w:kern w:val="2"/>
          <w:em w:val="dot"/>
        </w:rPr>
        <w:t>重</w:t>
      </w:r>
      <w:r>
        <w:rPr>
          <w:rFonts w:hAnsi="宋体" w:hint="eastAsia"/>
          <w:kern w:val="2"/>
        </w:rPr>
        <w:t>利</w:t>
      </w:r>
      <w:r>
        <w:rPr>
          <w:rFonts w:hAnsi="宋体" w:hint="eastAsia"/>
          <w:kern w:val="2"/>
          <w:em w:val="dot"/>
        </w:rPr>
        <w:t>轻</w:t>
      </w:r>
      <w:r>
        <w:rPr>
          <w:rFonts w:hAnsi="宋体" w:hint="eastAsia"/>
          <w:kern w:val="2"/>
        </w:rPr>
        <w:t>别离：</w:t>
      </w:r>
      <w:r>
        <w:rPr>
          <w:rFonts w:hAnsi="宋体"/>
          <w:kern w:val="2"/>
        </w:rPr>
        <w:t>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二、虚词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4</w:t>
      </w:r>
      <w:r>
        <w:rPr>
          <w:rFonts w:hAnsi="宋体" w:hint="eastAsia"/>
          <w:kern w:val="2"/>
        </w:rPr>
        <w:t>．于</w:t>
      </w:r>
      <w:r>
        <w:rPr>
          <w:rFonts w:hAnsi="宋体"/>
          <w:kern w:val="2"/>
        </w:rPr>
        <w:fldChar w:fldCharType="begin"/>
      </w:r>
      <w:r>
        <w:rPr>
          <w:rFonts w:hAnsi="宋体"/>
          <w:kern w:val="2"/>
        </w:rPr>
        <w:instrText>eq \b\lc\{\rc\ (\a\vs4\al\co1(</w:instrText>
      </w:r>
      <w:r>
        <w:rPr>
          <w:rFonts w:hAnsi="宋体" w:hint="eastAsia"/>
          <w:kern w:val="2"/>
        </w:rPr>
        <w:instrText>转徙</w:instrText>
      </w:r>
      <w:r>
        <w:rPr>
          <w:rFonts w:hAnsi="宋体" w:hint="eastAsia"/>
          <w:kern w:val="2"/>
          <w:em w:val="dot"/>
        </w:rPr>
        <w:instrText>于</w:instrText>
      </w:r>
      <w:r>
        <w:rPr>
          <w:rFonts w:hAnsi="宋体" w:hint="eastAsia"/>
          <w:kern w:val="2"/>
        </w:rPr>
        <w:instrText>江湖间</w:instrText>
      </w:r>
      <w:r>
        <w:rPr>
          <w:rFonts w:hAnsi="宋体" w:hint="eastAsia"/>
          <w:kern w:val="2"/>
          <w:u w:val="single"/>
        </w:rPr>
        <w:instrText xml:space="preserve">　　　　　　　　　　</w:instrText>
      </w:r>
      <w:r>
        <w:rPr>
          <w:rFonts w:hAnsi="宋体"/>
          <w:kern w:val="2"/>
        </w:rPr>
        <w:instrText>,</w:instrText>
      </w:r>
      <w:r>
        <w:rPr>
          <w:rFonts w:hAnsi="宋体" w:hint="eastAsia"/>
          <w:kern w:val="2"/>
        </w:rPr>
        <w:instrText>人固有一死，或重</w:instrText>
      </w:r>
      <w:r>
        <w:rPr>
          <w:rFonts w:hAnsi="宋体" w:hint="eastAsia"/>
          <w:kern w:val="2"/>
          <w:em w:val="dot"/>
        </w:rPr>
        <w:instrText>于</w:instrText>
      </w:r>
      <w:r>
        <w:rPr>
          <w:rFonts w:hAnsi="宋体" w:hint="eastAsia"/>
          <w:kern w:val="2"/>
        </w:rPr>
        <w:instrText>泰山，或轻于鸿毛</w:instrText>
      </w:r>
      <w:r>
        <w:rPr>
          <w:rFonts w:hAnsi="宋体" w:hint="eastAsia"/>
          <w:kern w:val="2"/>
          <w:u w:val="single"/>
        </w:rPr>
        <w:instrText xml:space="preserve">　　　　　</w:instrText>
      </w:r>
      <w:r>
        <w:rPr>
          <w:rFonts w:hAnsi="宋体"/>
          <w:kern w:val="2"/>
        </w:rPr>
        <w:instrText>,</w:instrText>
      </w:r>
      <w:r>
        <w:rPr>
          <w:rFonts w:hAnsi="宋体" w:hint="eastAsia"/>
          <w:kern w:val="2"/>
        </w:rPr>
        <w:instrText>臣诚恐见欺</w:instrText>
      </w:r>
      <w:r>
        <w:rPr>
          <w:rFonts w:hAnsi="宋体" w:hint="eastAsia"/>
          <w:kern w:val="2"/>
          <w:em w:val="dot"/>
        </w:rPr>
        <w:instrText>于</w:instrText>
      </w:r>
      <w:r>
        <w:rPr>
          <w:rFonts w:hAnsi="宋体" w:hint="eastAsia"/>
          <w:kern w:val="2"/>
        </w:rPr>
        <w:instrText>王而负赵</w:instrText>
      </w:r>
      <w:r>
        <w:rPr>
          <w:rFonts w:hAnsi="宋体" w:hint="eastAsia"/>
          <w:kern w:val="2"/>
          <w:u w:val="single"/>
        </w:rPr>
        <w:instrText xml:space="preserve">　　　　　　　　　　　</w:instrText>
      </w:r>
      <w:r>
        <w:rPr>
          <w:rFonts w:hAnsi="宋体"/>
          <w:kern w:val="2"/>
        </w:rPr>
        <w:instrText>))</w:instrText>
      </w:r>
      <w:r>
        <w:rPr>
          <w:rFonts w:hAnsi="宋体"/>
          <w:kern w:val="2"/>
        </w:rPr>
        <w:fldChar w:fldCharType="end"/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5</w:t>
      </w:r>
      <w:r>
        <w:rPr>
          <w:rFonts w:hAnsi="宋体" w:hint="eastAsia"/>
          <w:kern w:val="2"/>
        </w:rPr>
        <w:t>．为</w:t>
      </w:r>
      <w:r>
        <w:rPr>
          <w:rFonts w:hAnsi="宋体"/>
          <w:kern w:val="2"/>
        </w:rPr>
        <w:fldChar w:fldCharType="begin"/>
      </w:r>
      <w:r>
        <w:rPr>
          <w:rFonts w:hAnsi="宋体"/>
          <w:kern w:val="2"/>
        </w:rPr>
        <w:instrText>eq \b\lc\{\rc\ (\a\vs4\al\co1(</w:instrText>
      </w:r>
      <w:r>
        <w:rPr>
          <w:rFonts w:hAnsi="宋体" w:hint="eastAsia"/>
          <w:kern w:val="2"/>
        </w:rPr>
        <w:instrText>委身</w:instrText>
      </w:r>
      <w:r>
        <w:rPr>
          <w:rFonts w:hAnsi="宋体" w:hint="eastAsia"/>
          <w:kern w:val="2"/>
          <w:em w:val="dot"/>
        </w:rPr>
        <w:instrText>为</w:instrText>
      </w:r>
      <w:r>
        <w:rPr>
          <w:rFonts w:hAnsi="宋体" w:hint="eastAsia"/>
          <w:kern w:val="2"/>
        </w:rPr>
        <w:instrText>贾人妇</w:instrText>
      </w:r>
      <w:r>
        <w:rPr>
          <w:rFonts w:hAnsi="宋体" w:hint="eastAsia"/>
          <w:kern w:val="2"/>
          <w:u w:val="single"/>
        </w:rPr>
        <w:instrText xml:space="preserve">　　　　　　　　　　　</w:instrText>
      </w:r>
      <w:r>
        <w:rPr>
          <w:rFonts w:hAnsi="宋体"/>
          <w:kern w:val="2"/>
        </w:rPr>
        <w:instrText>,</w:instrText>
      </w:r>
      <w:r>
        <w:rPr>
          <w:rFonts w:hAnsi="宋体" w:hint="eastAsia"/>
          <w:kern w:val="2"/>
        </w:rPr>
        <w:instrText>霓为衣兮风</w:instrText>
      </w:r>
      <w:r>
        <w:rPr>
          <w:rFonts w:hAnsi="宋体" w:hint="eastAsia"/>
          <w:kern w:val="2"/>
          <w:em w:val="dot"/>
        </w:rPr>
        <w:instrText>为</w:instrText>
      </w:r>
      <w:r>
        <w:rPr>
          <w:rFonts w:hAnsi="宋体" w:hint="eastAsia"/>
          <w:kern w:val="2"/>
        </w:rPr>
        <w:instrText>马</w:instrText>
      </w:r>
      <w:r>
        <w:rPr>
          <w:rFonts w:hAnsi="宋体" w:hint="eastAsia"/>
          <w:kern w:val="2"/>
          <w:u w:val="single"/>
        </w:rPr>
        <w:instrText xml:space="preserve">　　　　　　　　　　　　</w:instrText>
      </w:r>
      <w:r>
        <w:rPr>
          <w:rFonts w:hAnsi="宋体"/>
          <w:kern w:val="2"/>
        </w:rPr>
        <w:instrText>,</w:instrText>
      </w:r>
      <w:r>
        <w:rPr>
          <w:rFonts w:hAnsi="宋体" w:hint="eastAsia"/>
          <w:kern w:val="2"/>
        </w:rPr>
        <w:instrText>庖丁</w:instrText>
      </w:r>
      <w:r>
        <w:rPr>
          <w:rFonts w:hAnsi="宋体" w:hint="eastAsia"/>
          <w:kern w:val="2"/>
          <w:em w:val="dot"/>
        </w:rPr>
        <w:instrText>为</w:instrText>
      </w:r>
      <w:r>
        <w:rPr>
          <w:rFonts w:hAnsi="宋体" w:hint="eastAsia"/>
          <w:kern w:val="2"/>
        </w:rPr>
        <w:instrText>文惠君解牛</w:instrText>
      </w:r>
      <w:r>
        <w:rPr>
          <w:rFonts w:hAnsi="宋体" w:hint="eastAsia"/>
          <w:kern w:val="2"/>
          <w:u w:val="single"/>
        </w:rPr>
        <w:instrText xml:space="preserve">　　　　　　　　　　　　</w:instrText>
      </w:r>
      <w:r>
        <w:rPr>
          <w:rFonts w:hAnsi="宋体"/>
          <w:kern w:val="2"/>
        </w:rPr>
        <w:instrText>,</w:instrText>
      </w:r>
      <w:r>
        <w:rPr>
          <w:rFonts w:hAnsi="宋体" w:hint="eastAsia"/>
          <w:kern w:val="2"/>
        </w:rPr>
        <w:instrText>初</w:instrText>
      </w:r>
      <w:r>
        <w:rPr>
          <w:rFonts w:hAnsi="宋体" w:hint="eastAsia"/>
          <w:kern w:val="2"/>
          <w:em w:val="dot"/>
        </w:rPr>
        <w:instrText>为</w:instrText>
      </w:r>
      <w:r>
        <w:rPr>
          <w:rFonts w:hAnsi="宋体" w:hint="eastAsia"/>
          <w:kern w:val="2"/>
        </w:rPr>
        <w:instrText>《霓裳》后《六幺》</w:instrText>
      </w:r>
      <w:r>
        <w:rPr>
          <w:rFonts w:hAnsi="宋体" w:hint="eastAsia"/>
          <w:kern w:val="2"/>
          <w:u w:val="single"/>
        </w:rPr>
        <w:instrText xml:space="preserve">　　　　　　　　　　　　</w:instrText>
      </w:r>
      <w:r>
        <w:rPr>
          <w:rFonts w:hAnsi="宋体"/>
          <w:kern w:val="2"/>
        </w:rPr>
        <w:instrText>))</w:instrText>
      </w:r>
      <w:r>
        <w:rPr>
          <w:rFonts w:hAnsi="宋体"/>
          <w:kern w:val="2"/>
        </w:rPr>
        <w:fldChar w:fldCharType="end"/>
      </w:r>
      <w:r>
        <w:rPr>
          <w:rFonts w:hAnsi="宋体"/>
          <w:kern w:val="2"/>
        </w:rPr>
        <w:t xml:space="preserve"> 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 w:hint="eastAsia"/>
          <w:kern w:val="2"/>
        </w:rPr>
        <w:t>三、句式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6</w:t>
      </w:r>
      <w:r>
        <w:rPr>
          <w:rFonts w:hAnsi="宋体" w:hint="eastAsia"/>
          <w:kern w:val="2"/>
        </w:rPr>
        <w:t>．送客湓浦口：</w:t>
      </w:r>
      <w:r>
        <w:rPr>
          <w:rFonts w:hAnsi="宋体"/>
          <w:kern w:val="2"/>
        </w:rPr>
        <w:t>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7</w:t>
      </w:r>
      <w:r>
        <w:rPr>
          <w:rFonts w:hAnsi="宋体" w:hint="eastAsia"/>
          <w:kern w:val="2"/>
        </w:rPr>
        <w:t>．转徙于江湖间：</w:t>
      </w:r>
      <w:r>
        <w:rPr>
          <w:rFonts w:hAnsi="宋体"/>
          <w:kern w:val="2"/>
        </w:rPr>
        <w:t>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8</w:t>
      </w:r>
      <w:r>
        <w:rPr>
          <w:rFonts w:hAnsi="宋体" w:hint="eastAsia"/>
          <w:kern w:val="2"/>
        </w:rPr>
        <w:t>．感斯人言：</w:t>
      </w:r>
      <w:r>
        <w:rPr>
          <w:rFonts w:hAnsi="宋体"/>
          <w:kern w:val="2"/>
        </w:rPr>
        <w:t>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9</w:t>
      </w:r>
      <w:r>
        <w:rPr>
          <w:rFonts w:hAnsi="宋体" w:hint="eastAsia"/>
          <w:kern w:val="2"/>
        </w:rPr>
        <w:t>．本长安倡女：</w:t>
      </w:r>
      <w:r>
        <w:rPr>
          <w:rFonts w:hAnsi="宋体"/>
          <w:kern w:val="2"/>
        </w:rPr>
        <w:t>________________________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10</w:t>
      </w:r>
      <w:r>
        <w:rPr>
          <w:rFonts w:hAnsi="宋体" w:hint="eastAsia"/>
          <w:kern w:val="2"/>
        </w:rPr>
        <w:t>．使快弹数曲：</w:t>
      </w:r>
      <w:r>
        <w:rPr>
          <w:rFonts w:hAnsi="宋体"/>
          <w:kern w:val="2"/>
        </w:rPr>
        <w:t>________________________</w:t>
      </w:r>
    </w:p>
    <w:p w:rsidR="00682DA6" w:rsidRDefault="00682DA6" w:rsidP="00A54DFF">
      <w:pPr>
        <w:pStyle w:val="Normal1"/>
        <w:rPr>
          <w:rFonts w:ascii="宋体"/>
          <w:b/>
          <w:kern w:val="2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>四、内容探究</w:t>
      </w: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  <w:r>
        <w:rPr>
          <w:rFonts w:ascii="宋体" w:hAnsi="宋体" w:cs="宋体"/>
          <w:sz w:val="21"/>
          <w:szCs w:val="22"/>
        </w:rPr>
        <w:t>11.</w:t>
      </w:r>
      <w:r>
        <w:rPr>
          <w:rFonts w:ascii="宋体" w:hAnsi="宋体" w:cs="宋体" w:hint="eastAsia"/>
          <w:sz w:val="21"/>
          <w:szCs w:val="22"/>
        </w:rPr>
        <w:t>初读课文，填空。</w:t>
      </w:r>
    </w:p>
    <w:p w:rsidR="00682DA6" w:rsidRDefault="00682DA6" w:rsidP="00A54DFF">
      <w:pPr>
        <w:pStyle w:val="Normal1"/>
        <w:ind w:firstLine="420"/>
        <w:rPr>
          <w:rFonts w:ascii="宋体" w:cs="宋体"/>
          <w:color w:val="0000FF"/>
          <w:sz w:val="21"/>
          <w:szCs w:val="21"/>
        </w:rPr>
      </w:pPr>
      <w:r>
        <w:rPr>
          <w:rFonts w:ascii="宋体" w:hAnsi="宋体" w:cs="宋体" w:hint="eastAsia"/>
          <w:color w:val="0000FF"/>
          <w:sz w:val="21"/>
          <w:szCs w:val="22"/>
        </w:rPr>
        <w:t>（</w:t>
      </w:r>
      <w:r>
        <w:rPr>
          <w:rFonts w:ascii="宋体" w:hAnsi="宋体" w:cs="宋体"/>
          <w:color w:val="0000FF"/>
          <w:sz w:val="21"/>
          <w:szCs w:val="22"/>
        </w:rPr>
        <w:t>1</w:t>
      </w:r>
      <w:r>
        <w:rPr>
          <w:rFonts w:ascii="宋体" w:hAnsi="宋体" w:cs="宋体" w:hint="eastAsia"/>
          <w:color w:val="0000FF"/>
          <w:sz w:val="21"/>
          <w:szCs w:val="22"/>
        </w:rPr>
        <w:t>）</w:t>
      </w:r>
      <w:r>
        <w:rPr>
          <w:rFonts w:ascii="宋体" w:hAnsi="宋体" w:cs="宋体"/>
          <w:color w:val="0000FF"/>
          <w:sz w:val="21"/>
          <w:szCs w:val="21"/>
        </w:rPr>
        <w:t xml:space="preserve"> </w:t>
      </w:r>
      <w:r>
        <w:rPr>
          <w:rFonts w:ascii="宋体" w:hAnsi="宋体" w:cs="宋体" w:hint="eastAsia"/>
          <w:color w:val="0000FF"/>
          <w:sz w:val="21"/>
          <w:szCs w:val="21"/>
        </w:rPr>
        <w:t>七言长篇叙事诗《琵琶行并序》用“</w:t>
      </w:r>
      <w:r>
        <w:rPr>
          <w:rFonts w:ascii="宋体" w:hAnsi="宋体" w:cs="宋体"/>
          <w:color w:val="0000FF"/>
          <w:sz w:val="21"/>
          <w:szCs w:val="21"/>
          <w:u w:val="single"/>
        </w:rPr>
        <w:t xml:space="preserve">                               </w:t>
      </w:r>
      <w:r>
        <w:rPr>
          <w:rFonts w:ascii="宋体" w:hAnsi="宋体" w:cs="宋体" w:hint="eastAsia"/>
          <w:color w:val="0000FF"/>
          <w:sz w:val="21"/>
          <w:szCs w:val="21"/>
        </w:rPr>
        <w:t>”将琵琶女和诗人的命运联系了起来。文章脉络分明：小序交待写作动机，以下五个自然段分别写了：江头送客闻琵琶；</w:t>
      </w:r>
      <w:r>
        <w:rPr>
          <w:rFonts w:ascii="宋体" w:hAnsi="宋体" w:cs="宋体"/>
          <w:color w:val="0000FF"/>
          <w:sz w:val="21"/>
          <w:szCs w:val="21"/>
          <w:u w:val="single"/>
        </w:rPr>
        <w:t xml:space="preserve">                          </w:t>
      </w:r>
      <w:r>
        <w:rPr>
          <w:rFonts w:ascii="宋体" w:hAnsi="宋体" w:cs="宋体" w:hint="eastAsia"/>
          <w:color w:val="0000FF"/>
          <w:sz w:val="21"/>
          <w:szCs w:val="21"/>
        </w:rPr>
        <w:t>；</w:t>
      </w:r>
      <w:r>
        <w:rPr>
          <w:rFonts w:ascii="宋体" w:hAnsi="宋体" w:cs="宋体"/>
          <w:color w:val="0000FF"/>
          <w:sz w:val="21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color w:val="0000FF"/>
          <w:sz w:val="21"/>
          <w:szCs w:val="21"/>
        </w:rPr>
        <w:t>；同病相怜伤迁谪；重闻琵琶青衫湿。</w:t>
      </w:r>
    </w:p>
    <w:p w:rsidR="00682DA6" w:rsidRDefault="00682DA6" w:rsidP="00A54DFF">
      <w:pPr>
        <w:pStyle w:val="Normal1"/>
        <w:ind w:firstLine="420"/>
        <w:rPr>
          <w:rFonts w:ascii="宋体" w:cs="宋体"/>
          <w:color w:val="0000FF"/>
          <w:sz w:val="21"/>
          <w:szCs w:val="21"/>
        </w:rPr>
      </w:pPr>
      <w:r>
        <w:rPr>
          <w:rFonts w:ascii="宋体" w:hAnsi="宋体" w:cs="宋体" w:hint="eastAsia"/>
          <w:color w:val="0000FF"/>
          <w:sz w:val="21"/>
          <w:szCs w:val="21"/>
        </w:rPr>
        <w:t>（</w:t>
      </w:r>
      <w:r>
        <w:rPr>
          <w:rFonts w:ascii="宋体" w:hAnsi="宋体" w:cs="宋体"/>
          <w:color w:val="0000FF"/>
          <w:sz w:val="21"/>
          <w:szCs w:val="21"/>
        </w:rPr>
        <w:t>2</w:t>
      </w:r>
      <w:r>
        <w:rPr>
          <w:rFonts w:ascii="宋体" w:hAnsi="宋体" w:cs="宋体" w:hint="eastAsia"/>
          <w:color w:val="0000FF"/>
          <w:sz w:val="21"/>
          <w:szCs w:val="21"/>
        </w:rPr>
        <w:t>）</w:t>
      </w:r>
      <w:r>
        <w:rPr>
          <w:rFonts w:ascii="宋体" w:hAnsi="宋体" w:cs="宋体"/>
          <w:color w:val="0000FF"/>
          <w:sz w:val="21"/>
          <w:szCs w:val="21"/>
        </w:rPr>
        <w:t xml:space="preserve"> </w:t>
      </w:r>
      <w:r>
        <w:rPr>
          <w:rFonts w:ascii="宋体" w:hAnsi="宋体" w:cs="宋体" w:hint="eastAsia"/>
          <w:color w:val="0000FF"/>
          <w:sz w:val="21"/>
          <w:szCs w:val="21"/>
        </w:rPr>
        <w:t>琵琶女</w:t>
      </w:r>
      <w:r>
        <w:rPr>
          <w:rFonts w:ascii="宋体" w:hAnsi="宋体" w:cs="宋体"/>
          <w:color w:val="0000FF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0000FF"/>
          <w:sz w:val="21"/>
          <w:szCs w:val="21"/>
        </w:rPr>
        <w:t>是贯穿全诗的主线：第一次是暗写，其余两次是明写。同时，作者还设计了明暗双线：明线是琵琶女的演奏及其身世自述，暗线是</w:t>
      </w:r>
      <w:r>
        <w:rPr>
          <w:rFonts w:ascii="宋体" w:hAnsi="宋体" w:cs="宋体"/>
          <w:color w:val="0000FF"/>
          <w:sz w:val="21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color w:val="0000FF"/>
          <w:sz w:val="21"/>
          <w:szCs w:val="21"/>
        </w:rPr>
        <w:t>。两条线索，一虚一实，虚实相生，体现作者严谨的构思。</w:t>
      </w:r>
    </w:p>
    <w:p w:rsidR="00682DA6" w:rsidRDefault="00682DA6" w:rsidP="00A54DFF">
      <w:pPr>
        <w:pStyle w:val="Normal1"/>
        <w:ind w:firstLine="420"/>
        <w:rPr>
          <w:rFonts w:ascii="宋体" w:cs="宋体"/>
          <w:color w:val="0000FF"/>
          <w:sz w:val="21"/>
          <w:szCs w:val="21"/>
        </w:rPr>
      </w:pPr>
      <w:r>
        <w:rPr>
          <w:rFonts w:ascii="宋体" w:hAnsi="宋体" w:cs="宋体" w:hint="eastAsia"/>
          <w:color w:val="0000FF"/>
          <w:sz w:val="21"/>
          <w:szCs w:val="21"/>
        </w:rPr>
        <w:t>（</w:t>
      </w:r>
      <w:r>
        <w:rPr>
          <w:rFonts w:ascii="宋体" w:hAnsi="宋体" w:cs="宋体"/>
          <w:color w:val="0000FF"/>
          <w:sz w:val="21"/>
          <w:szCs w:val="21"/>
        </w:rPr>
        <w:t>3</w:t>
      </w:r>
      <w:r>
        <w:rPr>
          <w:rFonts w:ascii="宋体" w:hAnsi="宋体" w:cs="宋体" w:hint="eastAsia"/>
          <w:color w:val="0000FF"/>
          <w:sz w:val="21"/>
          <w:szCs w:val="21"/>
        </w:rPr>
        <w:t>）这首诗有多处景物描写，贯穿全诗，使整个诗境恍若沉浸在浔阳江头那一派忧郁的月光里，凄美哀人。如篇首的“浔阳江头夜送客，枫叶荻花秋瑟瑟”，描写了秋夜的江水、枫叶、荻花，令人顿感秋凉袭身，传达出诗人</w:t>
      </w:r>
      <w:r>
        <w:rPr>
          <w:rFonts w:ascii="宋体" w:hAnsi="宋体" w:cs="宋体"/>
          <w:color w:val="0000FF"/>
          <w:sz w:val="21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color w:val="0000FF"/>
          <w:sz w:val="21"/>
          <w:szCs w:val="21"/>
        </w:rPr>
        <w:t>的心情，为全诗奠定了</w:t>
      </w:r>
      <w:r>
        <w:rPr>
          <w:rFonts w:ascii="宋体" w:hAnsi="宋体" w:cs="宋体"/>
          <w:color w:val="0000FF"/>
          <w:sz w:val="21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color w:val="0000FF"/>
          <w:sz w:val="21"/>
          <w:szCs w:val="21"/>
        </w:rPr>
        <w:t>的感情基调。再如“绕船明月江水寒”，写琵琶女独守空船时的环境，渲染了琵琶女</w:t>
      </w:r>
      <w:r>
        <w:rPr>
          <w:rFonts w:ascii="宋体" w:hAnsi="宋体" w:cs="宋体"/>
          <w:color w:val="0000FF"/>
          <w:sz w:val="21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color w:val="0000FF"/>
          <w:sz w:val="21"/>
          <w:szCs w:val="21"/>
        </w:rPr>
        <w:t>的心情；“黄芦苦竹绕宅生”，写诗人的生活环境，渲染诗人被贬后的</w:t>
      </w:r>
      <w:r>
        <w:rPr>
          <w:rFonts w:ascii="宋体" w:hAnsi="宋体" w:cs="宋体"/>
          <w:color w:val="0000FF"/>
          <w:sz w:val="21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color w:val="0000FF"/>
          <w:sz w:val="21"/>
          <w:szCs w:val="21"/>
        </w:rPr>
        <w:t>。</w:t>
      </w:r>
    </w:p>
    <w:p w:rsidR="00682DA6" w:rsidRDefault="00682DA6" w:rsidP="00A54DFF">
      <w:pPr>
        <w:pStyle w:val="Normal1"/>
        <w:ind w:firstLine="420"/>
        <w:rPr>
          <w:rFonts w:ascii="宋体"/>
          <w:color w:val="0000FF"/>
          <w:kern w:val="2"/>
          <w:sz w:val="21"/>
          <w:szCs w:val="21"/>
        </w:rPr>
      </w:pPr>
      <w:r>
        <w:rPr>
          <w:rFonts w:ascii="宋体" w:hAnsi="宋体"/>
          <w:color w:val="0000FF"/>
          <w:kern w:val="2"/>
          <w:sz w:val="21"/>
          <w:szCs w:val="21"/>
        </w:rPr>
        <w:t>12</w:t>
      </w:r>
      <w:r>
        <w:rPr>
          <w:rFonts w:ascii="宋体" w:hAnsi="宋体" w:hint="eastAsia"/>
          <w:color w:val="0000FF"/>
          <w:kern w:val="2"/>
          <w:sz w:val="21"/>
          <w:szCs w:val="21"/>
        </w:rPr>
        <w:t>．小序有何作用？</w:t>
      </w:r>
    </w:p>
    <w:p w:rsidR="00682DA6" w:rsidRDefault="00682DA6" w:rsidP="00A54DFF">
      <w:pPr>
        <w:pStyle w:val="Normal1"/>
        <w:ind w:firstLine="420"/>
        <w:rPr>
          <w:rFonts w:ascii="宋体"/>
          <w:kern w:val="2"/>
          <w:sz w:val="21"/>
          <w:szCs w:val="21"/>
        </w:rPr>
      </w:pPr>
    </w:p>
    <w:p w:rsidR="00682DA6" w:rsidRDefault="00682DA6" w:rsidP="00A54DFF">
      <w:pPr>
        <w:pStyle w:val="Normal1"/>
        <w:ind w:firstLine="420"/>
        <w:rPr>
          <w:rFonts w:ascii="宋体"/>
          <w:kern w:val="2"/>
          <w:sz w:val="21"/>
          <w:szCs w:val="21"/>
        </w:rPr>
      </w:pPr>
    </w:p>
    <w:p w:rsidR="00682DA6" w:rsidRDefault="00682DA6" w:rsidP="00A54DFF">
      <w:pPr>
        <w:pStyle w:val="Normal1"/>
        <w:ind w:firstLine="420"/>
        <w:rPr>
          <w:rFonts w:ascii="宋体"/>
          <w:kern w:val="2"/>
          <w:sz w:val="21"/>
          <w:szCs w:val="21"/>
        </w:rPr>
      </w:pPr>
    </w:p>
    <w:p w:rsidR="00682DA6" w:rsidRDefault="00682DA6" w:rsidP="00A54DFF">
      <w:pPr>
        <w:pStyle w:val="Normal1"/>
        <w:ind w:firstLine="420"/>
        <w:rPr>
          <w:rFonts w:ascii="宋体"/>
          <w:kern w:val="2"/>
          <w:sz w:val="21"/>
          <w:szCs w:val="21"/>
        </w:rPr>
      </w:pPr>
    </w:p>
    <w:p w:rsidR="00682DA6" w:rsidRDefault="00682DA6" w:rsidP="00A54DFF">
      <w:pPr>
        <w:pStyle w:val="Normal1"/>
        <w:ind w:firstLine="420"/>
        <w:rPr>
          <w:rFonts w:ascii="宋体"/>
          <w:kern w:val="2"/>
          <w:sz w:val="21"/>
          <w:szCs w:val="21"/>
        </w:rPr>
      </w:pPr>
    </w:p>
    <w:p w:rsidR="00682DA6" w:rsidRDefault="00682DA6" w:rsidP="00A54DFF">
      <w:pPr>
        <w:pStyle w:val="Normal1"/>
        <w:ind w:firstLine="420"/>
        <w:rPr>
          <w:rFonts w:ascii="宋体"/>
          <w:color w:val="0000FF"/>
          <w:kern w:val="2"/>
          <w:sz w:val="21"/>
          <w:szCs w:val="21"/>
        </w:rPr>
      </w:pPr>
      <w:r>
        <w:rPr>
          <w:rFonts w:ascii="宋体" w:hAnsi="宋体"/>
          <w:color w:val="0000FF"/>
          <w:kern w:val="2"/>
          <w:sz w:val="21"/>
          <w:szCs w:val="21"/>
        </w:rPr>
        <w:t>13</w:t>
      </w:r>
      <w:r>
        <w:rPr>
          <w:rFonts w:ascii="宋体" w:hAnsi="宋体" w:hint="eastAsia"/>
          <w:color w:val="0000FF"/>
          <w:kern w:val="2"/>
          <w:sz w:val="21"/>
          <w:szCs w:val="21"/>
        </w:rPr>
        <w:t>．诗中关于音乐的描写有什么特点？</w:t>
      </w:r>
      <w:r>
        <w:rPr>
          <w:rFonts w:ascii="宋体" w:hAnsi="宋体"/>
          <w:color w:val="0000FF"/>
          <w:kern w:val="2"/>
          <w:sz w:val="21"/>
          <w:szCs w:val="21"/>
        </w:rPr>
        <w:t xml:space="preserve"> </w:t>
      </w: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4"/>
        </w:rPr>
      </w:pPr>
      <w:r>
        <w:rPr>
          <w:rFonts w:ascii="宋体" w:hAnsi="宋体" w:cs="宋体"/>
          <w:sz w:val="21"/>
          <w:szCs w:val="22"/>
        </w:rPr>
        <w:t>14</w:t>
      </w:r>
      <w:r>
        <w:rPr>
          <w:rFonts w:ascii="宋体" w:hAnsi="宋体" w:cs="宋体" w:hint="eastAsia"/>
          <w:sz w:val="21"/>
          <w:szCs w:val="22"/>
        </w:rPr>
        <w:t>．第</w:t>
      </w:r>
      <w:r>
        <w:rPr>
          <w:rFonts w:ascii="宋体" w:hAnsi="宋体" w:cs="宋体"/>
          <w:sz w:val="21"/>
          <w:szCs w:val="22"/>
        </w:rPr>
        <w:t>3</w:t>
      </w:r>
      <w:r>
        <w:rPr>
          <w:rFonts w:ascii="宋体" w:hAnsi="宋体" w:cs="宋体" w:hint="eastAsia"/>
          <w:sz w:val="21"/>
          <w:szCs w:val="22"/>
        </w:rPr>
        <w:t>段“东船西舫悄无言，唯见江心秋月白”有何作用？</w:t>
      </w:r>
      <w:r>
        <w:rPr>
          <w:rFonts w:ascii="宋体" w:hAnsi="宋体" w:cs="宋体"/>
          <w:sz w:val="21"/>
          <w:szCs w:val="22"/>
        </w:rPr>
        <w:t xml:space="preserve"> </w:t>
      </w: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  <w:r>
        <w:rPr>
          <w:rFonts w:ascii="宋体" w:hAnsi="宋体" w:cs="宋体"/>
          <w:sz w:val="21"/>
          <w:szCs w:val="22"/>
        </w:rPr>
        <w:t>15</w:t>
      </w:r>
      <w:r>
        <w:rPr>
          <w:rFonts w:ascii="宋体" w:hAnsi="宋体" w:cs="宋体" w:hint="eastAsia"/>
          <w:sz w:val="21"/>
          <w:szCs w:val="22"/>
        </w:rPr>
        <w:t>．为什么白居易会发出“同是天涯沦落人”的哀叹呢？</w:t>
      </w:r>
    </w:p>
    <w:p w:rsidR="00682DA6" w:rsidRDefault="00682DA6" w:rsidP="00A54DFF">
      <w:pPr>
        <w:pStyle w:val="Normal1"/>
        <w:rPr>
          <w:kern w:val="2"/>
          <w:sz w:val="21"/>
          <w:szCs w:val="21"/>
        </w:rPr>
      </w:pPr>
    </w:p>
    <w:p w:rsidR="00682DA6" w:rsidRDefault="00682DA6" w:rsidP="00A54DFF">
      <w:pPr>
        <w:pStyle w:val="Normal1"/>
        <w:rPr>
          <w:kern w:val="2"/>
          <w:sz w:val="21"/>
          <w:szCs w:val="21"/>
        </w:rPr>
      </w:pPr>
    </w:p>
    <w:p w:rsidR="00682DA6" w:rsidRDefault="00682DA6" w:rsidP="00A54DFF">
      <w:pPr>
        <w:pStyle w:val="Normal1"/>
        <w:rPr>
          <w:kern w:val="2"/>
          <w:sz w:val="21"/>
          <w:szCs w:val="21"/>
        </w:rPr>
      </w:pPr>
    </w:p>
    <w:p w:rsidR="00682DA6" w:rsidRDefault="00682DA6" w:rsidP="00A54DFF">
      <w:pPr>
        <w:pStyle w:val="Normal1"/>
        <w:rPr>
          <w:kern w:val="2"/>
          <w:sz w:val="21"/>
          <w:szCs w:val="21"/>
        </w:rPr>
      </w:pPr>
    </w:p>
    <w:p w:rsidR="00682DA6" w:rsidRDefault="00682DA6" w:rsidP="00A54DFF">
      <w:pPr>
        <w:pStyle w:val="Normal1"/>
        <w:rPr>
          <w:kern w:val="2"/>
          <w:sz w:val="21"/>
          <w:szCs w:val="21"/>
        </w:rPr>
      </w:pPr>
    </w:p>
    <w:p w:rsidR="00682DA6" w:rsidRDefault="00682DA6" w:rsidP="00A54DFF">
      <w:pPr>
        <w:pStyle w:val="Normal1"/>
        <w:rPr>
          <w:kern w:val="2"/>
          <w:sz w:val="21"/>
          <w:szCs w:val="21"/>
        </w:rPr>
      </w:pPr>
    </w:p>
    <w:p w:rsidR="00682DA6" w:rsidRDefault="00682DA6" w:rsidP="00A54DFF">
      <w:pPr>
        <w:pStyle w:val="Normal1"/>
        <w:rPr>
          <w:kern w:val="2"/>
          <w:sz w:val="21"/>
          <w:szCs w:val="21"/>
        </w:rPr>
      </w:pPr>
    </w:p>
    <w:p w:rsidR="00682DA6" w:rsidRDefault="00682DA6" w:rsidP="00A54DFF">
      <w:pPr>
        <w:pStyle w:val="Normal1"/>
        <w:rPr>
          <w:kern w:val="2"/>
          <w:sz w:val="21"/>
          <w:szCs w:val="21"/>
        </w:rPr>
      </w:pPr>
    </w:p>
    <w:p w:rsidR="00682DA6" w:rsidRDefault="00682DA6" w:rsidP="00A54DFF">
      <w:pPr>
        <w:pStyle w:val="Normal1"/>
        <w:jc w:val="center"/>
        <w:rPr>
          <w:b/>
          <w:color w:val="FF0000"/>
          <w:kern w:val="2"/>
          <w:sz w:val="21"/>
          <w:szCs w:val="21"/>
        </w:rPr>
      </w:pPr>
      <w:r>
        <w:rPr>
          <w:rFonts w:hint="eastAsia"/>
          <w:b/>
          <w:color w:val="FF0000"/>
          <w:kern w:val="2"/>
          <w:sz w:val="21"/>
          <w:szCs w:val="21"/>
        </w:rPr>
        <w:t>参考答案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1</w:t>
      </w:r>
      <w:r>
        <w:rPr>
          <w:rFonts w:hAnsi="宋体" w:hint="eastAsia"/>
          <w:kern w:val="2"/>
        </w:rPr>
        <w:t>．①名词，话</w:t>
      </w:r>
      <w:r>
        <w:rPr>
          <w:rFonts w:hAnsi="宋体"/>
          <w:kern w:val="2"/>
        </w:rPr>
        <w:t>/</w:t>
      </w:r>
      <w:r>
        <w:rPr>
          <w:rFonts w:hAnsi="宋体" w:hint="eastAsia"/>
          <w:kern w:val="2"/>
        </w:rPr>
        <w:t>名词，字</w:t>
      </w:r>
      <w:r>
        <w:rPr>
          <w:rFonts w:hAnsi="宋体"/>
          <w:kern w:val="2"/>
        </w:rPr>
        <w:t>/</w:t>
      </w:r>
      <w:r>
        <w:rPr>
          <w:rFonts w:hAnsi="宋体" w:hint="eastAsia"/>
          <w:kern w:val="2"/>
        </w:rPr>
        <w:t>动词，说②动词，吩咐，命令</w:t>
      </w:r>
      <w:r>
        <w:rPr>
          <w:rFonts w:hAnsi="宋体"/>
          <w:kern w:val="2"/>
        </w:rPr>
        <w:t>/</w:t>
      </w:r>
      <w:r>
        <w:rPr>
          <w:rFonts w:hAnsi="宋体" w:hint="eastAsia"/>
          <w:kern w:val="2"/>
        </w:rPr>
        <w:t>动词，命名，题名</w:t>
      </w:r>
      <w:r>
        <w:rPr>
          <w:rFonts w:hAnsi="宋体" w:cs="宋体" w:hint="eastAsia"/>
          <w:kern w:val="2"/>
        </w:rPr>
        <w:t>③</w:t>
      </w:r>
      <w:r>
        <w:rPr>
          <w:rFonts w:hAnsi="宋体" w:hint="eastAsia"/>
          <w:kern w:val="2"/>
        </w:rPr>
        <w:t>数词，几</w:t>
      </w:r>
      <w:r>
        <w:rPr>
          <w:rFonts w:hAnsi="宋体"/>
          <w:kern w:val="2"/>
        </w:rPr>
        <w:t>/</w:t>
      </w:r>
      <w:r>
        <w:rPr>
          <w:rFonts w:hAnsi="宋体" w:hint="eastAsia"/>
          <w:kern w:val="2"/>
        </w:rPr>
        <w:t>名词，数量④副词，暂时</w:t>
      </w:r>
      <w:r>
        <w:rPr>
          <w:rFonts w:hAnsi="宋体"/>
          <w:kern w:val="2"/>
        </w:rPr>
        <w:t>/</w:t>
      </w:r>
      <w:r>
        <w:rPr>
          <w:rFonts w:hAnsi="宋体" w:hint="eastAsia"/>
          <w:kern w:val="2"/>
        </w:rPr>
        <w:t>副词，一下子，忽然</w:t>
      </w:r>
      <w:r>
        <w:rPr>
          <w:rFonts w:hAnsi="宋体" w:cs="宋体" w:hint="eastAsia"/>
          <w:kern w:val="2"/>
        </w:rPr>
        <w:t>⑤</w:t>
      </w:r>
      <w:r>
        <w:rPr>
          <w:rFonts w:hAnsi="宋体" w:hint="eastAsia"/>
          <w:kern w:val="2"/>
        </w:rPr>
        <w:t>动词，拨动</w:t>
      </w:r>
      <w:r>
        <w:rPr>
          <w:rFonts w:hAnsi="宋体"/>
          <w:kern w:val="2"/>
        </w:rPr>
        <w:t>/</w:t>
      </w:r>
      <w:r>
        <w:rPr>
          <w:rFonts w:hAnsi="宋体" w:hint="eastAsia"/>
          <w:kern w:val="2"/>
        </w:rPr>
        <w:t>名词，拨子，弹奏弦乐所用的工具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2</w:t>
      </w:r>
      <w:r>
        <w:rPr>
          <w:rFonts w:hAnsi="宋体" w:hint="eastAsia"/>
          <w:kern w:val="2"/>
        </w:rPr>
        <w:t>．①古义：第二年。今义：今年的后一年。②“因为”古义：于是写了。今义：连词，表示原因。“长句”古义：唐代习惯把七言诗叫做长句。今义：长句子。③古义：整理。今义：整治，治理。④古义：年纪大了。今义：排行第一的。⑤古义：突然冲出。今义：超出一般。⑥古义：刚才。今义：朝前面。⑦古义：突然，一下子。今义：暂时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3</w:t>
      </w:r>
      <w:r>
        <w:rPr>
          <w:rFonts w:hAnsi="宋体" w:hint="eastAsia"/>
          <w:kern w:val="2"/>
        </w:rPr>
        <w:t>．①时间名词作状语，在夜里；②名词用作动词，摆酒；③形容词“重”“轻”均带宾语，用作动词，看重，轻视。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4.</w:t>
      </w:r>
      <w:r>
        <w:rPr>
          <w:rFonts w:hAnsi="宋体" w:hint="eastAsia"/>
          <w:kern w:val="2"/>
        </w:rPr>
        <w:t>介词，引出动作的处所，译为“在”</w:t>
      </w:r>
      <w:r>
        <w:rPr>
          <w:rFonts w:hAnsi="宋体"/>
          <w:kern w:val="2"/>
        </w:rPr>
        <w:t>/</w:t>
      </w:r>
      <w:r>
        <w:rPr>
          <w:rFonts w:hAnsi="宋体" w:hint="eastAsia"/>
          <w:kern w:val="2"/>
        </w:rPr>
        <w:t>介词，表示比较，译为“比”</w:t>
      </w:r>
      <w:r>
        <w:rPr>
          <w:rFonts w:hAnsi="宋体"/>
          <w:kern w:val="2"/>
        </w:rPr>
        <w:t>/</w:t>
      </w:r>
      <w:r>
        <w:rPr>
          <w:rFonts w:hAnsi="宋体" w:hint="eastAsia"/>
          <w:kern w:val="2"/>
        </w:rPr>
        <w:t>介词，在被动句中引出动作的主动者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5.</w:t>
      </w:r>
      <w:r>
        <w:rPr>
          <w:rFonts w:hAnsi="宋体" w:hint="eastAsia"/>
          <w:kern w:val="2"/>
        </w:rPr>
        <w:t>动词，做</w:t>
      </w:r>
      <w:r>
        <w:rPr>
          <w:rFonts w:hAnsi="宋体"/>
          <w:kern w:val="2"/>
        </w:rPr>
        <w:t>/</w:t>
      </w:r>
      <w:r>
        <w:rPr>
          <w:rFonts w:hAnsi="宋体" w:hint="eastAsia"/>
          <w:kern w:val="2"/>
        </w:rPr>
        <w:t>动词，当作，作为</w:t>
      </w:r>
      <w:r>
        <w:rPr>
          <w:rFonts w:hAnsi="宋体"/>
          <w:kern w:val="2"/>
        </w:rPr>
        <w:t>/</w:t>
      </w:r>
      <w:r>
        <w:rPr>
          <w:rFonts w:hAnsi="宋体" w:hint="eastAsia"/>
          <w:kern w:val="2"/>
        </w:rPr>
        <w:t>介词，给</w:t>
      </w:r>
      <w:r>
        <w:rPr>
          <w:rFonts w:hAnsi="宋体"/>
          <w:kern w:val="2"/>
        </w:rPr>
        <w:t>/</w:t>
      </w:r>
      <w:r>
        <w:rPr>
          <w:rFonts w:hAnsi="宋体" w:hint="eastAsia"/>
          <w:kern w:val="2"/>
        </w:rPr>
        <w:t>动词，弹奏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6.</w:t>
      </w:r>
      <w:r>
        <w:rPr>
          <w:rFonts w:hAnsi="宋体" w:hint="eastAsia"/>
          <w:kern w:val="2"/>
        </w:rPr>
        <w:t>省略句，省略虚词，于。同时是倒装句，正常语序为：于湓浦口送客。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7.</w:t>
      </w:r>
      <w:r>
        <w:rPr>
          <w:rFonts w:hAnsi="宋体" w:hint="eastAsia"/>
          <w:kern w:val="2"/>
        </w:rPr>
        <w:t>倒装句，正常语序为：于江湖间转徙。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8.</w:t>
      </w:r>
      <w:r>
        <w:rPr>
          <w:rFonts w:hAnsi="宋体" w:hint="eastAsia"/>
          <w:kern w:val="2"/>
        </w:rPr>
        <w:t>被动句，意思是：被这个人的话感动。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9.</w:t>
      </w:r>
      <w:r>
        <w:rPr>
          <w:rFonts w:hAnsi="宋体" w:hint="eastAsia"/>
          <w:kern w:val="2"/>
        </w:rPr>
        <w:t>判断句。本来是长安倡女。</w:t>
      </w:r>
    </w:p>
    <w:p w:rsidR="00682DA6" w:rsidRDefault="00682DA6" w:rsidP="00A54DFF">
      <w:pPr>
        <w:pStyle w:val="PlainText1"/>
        <w:ind w:firstLine="420"/>
        <w:rPr>
          <w:rFonts w:hAnsi="宋体"/>
          <w:kern w:val="2"/>
        </w:rPr>
      </w:pPr>
      <w:r>
        <w:rPr>
          <w:rFonts w:hAnsi="宋体"/>
          <w:kern w:val="2"/>
        </w:rPr>
        <w:t>10.</w:t>
      </w:r>
      <w:r>
        <w:rPr>
          <w:rFonts w:hAnsi="宋体" w:hint="eastAsia"/>
          <w:kern w:val="2"/>
        </w:rPr>
        <w:t>省略句。使其快弹数曲。</w:t>
      </w: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11</w:t>
      </w:r>
      <w:r>
        <w:rPr>
          <w:rFonts w:ascii="宋体" w:hAnsi="宋体" w:cs="宋体" w:hint="eastAsia"/>
          <w:sz w:val="21"/>
          <w:szCs w:val="21"/>
        </w:rPr>
        <w:t>．（</w:t>
      </w:r>
      <w:r>
        <w:rPr>
          <w:rFonts w:ascii="宋体" w:hAnsi="宋体" w:cs="宋体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）同是天涯沦落人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ascii="宋体" w:hAnsi="宋体" w:cs="宋体" w:hint="eastAsia"/>
          <w:sz w:val="21"/>
          <w:szCs w:val="21"/>
        </w:rPr>
        <w:t>江上聆听琵琶曲</w:t>
      </w:r>
      <w:r>
        <w:rPr>
          <w:rFonts w:ascii="宋体" w:hAnsi="宋体" w:cs="宋体"/>
          <w:sz w:val="21"/>
          <w:szCs w:val="21"/>
        </w:rPr>
        <w:t xml:space="preserve">     </w:t>
      </w:r>
      <w:r>
        <w:rPr>
          <w:rFonts w:ascii="宋体" w:hAnsi="宋体" w:cs="宋体" w:hint="eastAsia"/>
          <w:sz w:val="21"/>
          <w:szCs w:val="21"/>
        </w:rPr>
        <w:t>歌女倾诉身世苦（</w:t>
      </w:r>
      <w:r>
        <w:rPr>
          <w:rFonts w:ascii="宋体" w:hAnsi="宋体" w:cs="宋体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）三次演奏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ascii="宋体" w:hAnsi="宋体" w:cs="宋体" w:hint="eastAsia"/>
          <w:sz w:val="21"/>
          <w:szCs w:val="21"/>
        </w:rPr>
        <w:t>诗人的感受及其共鸣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）凄凉愁惨</w:t>
      </w:r>
      <w:r>
        <w:rPr>
          <w:rFonts w:ascii="宋体" w:hAnsi="宋体" w:cs="宋体"/>
          <w:sz w:val="21"/>
          <w:szCs w:val="21"/>
        </w:rPr>
        <w:t xml:space="preserve">     </w:t>
      </w:r>
      <w:r>
        <w:rPr>
          <w:rFonts w:ascii="宋体" w:hAnsi="宋体" w:cs="宋体" w:hint="eastAsia"/>
          <w:sz w:val="21"/>
          <w:szCs w:val="21"/>
        </w:rPr>
        <w:t>悲凉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ascii="宋体" w:hAnsi="宋体" w:cs="宋体" w:hint="eastAsia"/>
          <w:sz w:val="21"/>
          <w:szCs w:val="21"/>
        </w:rPr>
        <w:t>冷落凄凉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ascii="宋体" w:hAnsi="宋体" w:cs="宋体" w:hint="eastAsia"/>
          <w:sz w:val="21"/>
          <w:szCs w:val="21"/>
        </w:rPr>
        <w:t>孤寂悲凉</w:t>
      </w:r>
    </w:p>
    <w:p w:rsidR="00682DA6" w:rsidRDefault="00682DA6" w:rsidP="00A54DFF">
      <w:pPr>
        <w:pStyle w:val="Normal1"/>
        <w:ind w:firstLine="420"/>
        <w:rPr>
          <w:rFonts w:ascii="宋体"/>
          <w:kern w:val="2"/>
          <w:sz w:val="21"/>
          <w:szCs w:val="21"/>
        </w:rPr>
      </w:pPr>
      <w:r>
        <w:rPr>
          <w:rFonts w:ascii="宋体" w:hAnsi="宋体"/>
          <w:kern w:val="2"/>
          <w:sz w:val="21"/>
          <w:szCs w:val="21"/>
        </w:rPr>
        <w:t>12</w:t>
      </w:r>
      <w:r>
        <w:rPr>
          <w:rFonts w:ascii="宋体" w:hAnsi="宋体" w:hint="eastAsia"/>
          <w:kern w:val="2"/>
          <w:sz w:val="21"/>
          <w:szCs w:val="21"/>
        </w:rPr>
        <w:t>．①交代时间、地点、人物和故事的主要经过；②概述琵琶女身世；③点明写作动机；④定下全诗凄切伤怀的感情基调。</w:t>
      </w:r>
      <w:r>
        <w:rPr>
          <w:rFonts w:ascii="宋体" w:hAnsi="宋体"/>
          <w:kern w:val="2"/>
          <w:sz w:val="21"/>
          <w:szCs w:val="21"/>
        </w:rPr>
        <w:t>13</w:t>
      </w:r>
      <w:r>
        <w:rPr>
          <w:rFonts w:ascii="宋体" w:hAnsi="宋体" w:hint="eastAsia"/>
          <w:kern w:val="2"/>
          <w:sz w:val="21"/>
          <w:szCs w:val="21"/>
        </w:rPr>
        <w:t>．把无形的音乐写出来使人感知，仿佛能让人听到，这是一件难事，白居易这首诗的第二段，可以说是描写音乐的绝唱。诗人将看不见、摸不着的音乐形象表现得淋漓尽致，一连串通俗新颖、生动恰当的比喻，将只可意会不可言传的音乐形象展现给读者。乐声极富变化，“大弦嘈嘈如急雨”写出了乐声的繁密、粗重，急聚；“小弦切切如私语”描绘出乐声的幽细、委婉；“嘈嘈切切错杂弹，大珠小珠落玉盘”则通过手指灵活交错的拨弦，突出乐声的圆润、立体性；“间关莺语花底滑”则突出乐声的清脆、婉转；“幽咽泉流冰下难”把乐音的哽咽、艰涩表现得恰到好处。“银瓶乍破水浆迸，铁骑突出刀枪鸣”则是休止后的一江湍流奔涌而出。在对音乐的描写中，诗人重在从听觉效果上模拟声音，让人读起来感受到浓浓的韵味。如诗中用叠音词</w:t>
      </w:r>
      <w:r>
        <w:rPr>
          <w:rFonts w:ascii="宋体" w:hAnsi="宋体"/>
          <w:kern w:val="2"/>
          <w:sz w:val="21"/>
          <w:szCs w:val="21"/>
        </w:rPr>
        <w:t>——</w:t>
      </w:r>
      <w:r>
        <w:rPr>
          <w:rFonts w:ascii="宋体" w:hAnsi="宋体" w:hint="eastAsia"/>
          <w:kern w:val="2"/>
          <w:sz w:val="21"/>
          <w:szCs w:val="21"/>
        </w:rPr>
        <w:t>弦弦、声声、嘈嘈、切切和双声叠韵词</w:t>
      </w:r>
      <w:r>
        <w:rPr>
          <w:rFonts w:ascii="宋体" w:hAnsi="宋体"/>
          <w:kern w:val="2"/>
          <w:sz w:val="21"/>
          <w:szCs w:val="21"/>
        </w:rPr>
        <w:t>——</w:t>
      </w:r>
      <w:r>
        <w:rPr>
          <w:rFonts w:ascii="宋体" w:hAnsi="宋体" w:hint="eastAsia"/>
          <w:kern w:val="2"/>
          <w:sz w:val="21"/>
          <w:szCs w:val="21"/>
        </w:rPr>
        <w:t>间关、幽咽。这些词，要么直接模拟声音，要么使诗句增加音乐性和节奏感，加强了音乐的悦耳动听和韵律节奏。这样准确地绘声拟音，给人以真切直观的听觉实感。</w:t>
      </w: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  <w:r>
        <w:rPr>
          <w:rFonts w:ascii="宋体" w:hAnsi="宋体" w:cs="宋体"/>
          <w:sz w:val="21"/>
          <w:szCs w:val="22"/>
        </w:rPr>
        <w:t>14</w:t>
      </w:r>
      <w:r>
        <w:rPr>
          <w:rFonts w:ascii="宋体" w:hAnsi="宋体" w:cs="宋体" w:hint="eastAsia"/>
          <w:sz w:val="21"/>
          <w:szCs w:val="22"/>
        </w:rPr>
        <w:t>．它给我们（造成了）一种视觉和听觉的美感：琵琶女的演奏停息了，东船西舫悄然无声，这是美妙绝伦的琵琶声引人入胜，引发了每一个人内心的郁闷和苦痛的结果；在茫茫的江水上，江面微波荡漾，落花慢慢漂流，只看到倒映在水中的明月，它盛满忧愁，弥漫着凉意，将人们引入一个凄清和悲凉的意境。它渲染了当时凄清的气氛又衬托出琵琶女弹奏的高超技艺，给人造成余音绕梁的感觉。</w:t>
      </w:r>
    </w:p>
    <w:p w:rsidR="00682DA6" w:rsidRDefault="00682DA6" w:rsidP="00A54DFF">
      <w:pPr>
        <w:pStyle w:val="Normal1"/>
        <w:ind w:firstLine="420"/>
        <w:rPr>
          <w:rFonts w:ascii="宋体" w:cs="宋体"/>
          <w:sz w:val="21"/>
          <w:szCs w:val="22"/>
        </w:rPr>
      </w:pPr>
      <w:r>
        <w:rPr>
          <w:rFonts w:ascii="宋体" w:hAnsi="宋体" w:cs="宋体"/>
          <w:sz w:val="21"/>
          <w:szCs w:val="22"/>
        </w:rPr>
        <w:t>15</w:t>
      </w:r>
      <w:r>
        <w:rPr>
          <w:rFonts w:ascii="宋体" w:hAnsi="宋体" w:cs="宋体" w:hint="eastAsia"/>
          <w:sz w:val="21"/>
          <w:szCs w:val="22"/>
        </w:rPr>
        <w:t>．诗人和琵琶女虽然出身、经历大相径庭，但也有相似之处：琵琶女早年的境况是“艺压京城、艳盖群芳”（色艺双绝）；现在的境况是“年老色衰、漂泊憔悴”（委身商人）。诗人早年的境况是“身居高位、名动京师”（高官厚禄）；现在的境况是“谪居卧病、飘零天涯”（沦落凄凉）。</w:t>
      </w:r>
    </w:p>
    <w:p w:rsidR="00682DA6" w:rsidRDefault="00682DA6" w:rsidP="00A54DFF">
      <w:pPr>
        <w:pStyle w:val="Normal1"/>
        <w:ind w:firstLine="420"/>
        <w:rPr>
          <w:kern w:val="2"/>
          <w:sz w:val="21"/>
          <w:szCs w:val="21"/>
        </w:rPr>
      </w:pPr>
      <w:r>
        <w:rPr>
          <w:rFonts w:ascii="宋体" w:hAnsi="宋体" w:cs="宋体" w:hint="eastAsia"/>
          <w:sz w:val="21"/>
          <w:szCs w:val="22"/>
        </w:rPr>
        <w:t>他们有着相似的经历：都是由“盛”（风光无限、春风得意）而“衰”（沦落天涯、境况凄凉）。琵琶女用一支琵琶曲向人们倾述了她坎坷曲折的人生，白居易用文学艺术形象的再现了琵琶女精湛的演技，又尽情地倾述了自己的悲愤之情。是“音乐”将他们联系在一起。</w:t>
      </w:r>
    </w:p>
    <w:sectPr w:rsidR="00682DA6" w:rsidSect="00603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850" w:footer="992" w:gutter="0"/>
      <w:pgNumType w:fmt="numberInDash" w:chapSep="em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A6" w:rsidRDefault="00682DA6" w:rsidP="009B3D61">
      <w:r>
        <w:separator/>
      </w:r>
    </w:p>
  </w:endnote>
  <w:endnote w:type="continuationSeparator" w:id="0">
    <w:p w:rsidR="00682DA6" w:rsidRDefault="00682DA6" w:rsidP="009B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AF" w:rsidRDefault="004D48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A6" w:rsidRPr="004D48AF" w:rsidRDefault="00682DA6" w:rsidP="004D48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AF" w:rsidRDefault="004D48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A6" w:rsidRDefault="00682DA6" w:rsidP="009B3D61">
      <w:r>
        <w:separator/>
      </w:r>
    </w:p>
  </w:footnote>
  <w:footnote w:type="continuationSeparator" w:id="0">
    <w:p w:rsidR="00682DA6" w:rsidRDefault="00682DA6" w:rsidP="009B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AF" w:rsidRDefault="004D48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A6" w:rsidRPr="004D48AF" w:rsidRDefault="00682DA6" w:rsidP="004D48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AF" w:rsidRDefault="004D48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763"/>
    <w:multiLevelType w:val="hybridMultilevel"/>
    <w:tmpl w:val="CE089648"/>
    <w:lvl w:ilvl="0" w:tplc="F71C7C0C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5E7E60A6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2EC229EC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B4F21C6E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232C94EE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C4402FA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7E8094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A1ACE58A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6D98FBB8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" w15:restartNumberingAfterBreak="0">
    <w:nsid w:val="0ACC57BD"/>
    <w:multiLevelType w:val="hybridMultilevel"/>
    <w:tmpl w:val="78D858B4"/>
    <w:lvl w:ilvl="0" w:tplc="6736D8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5E8F37E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D966CEA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DC22A1E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D9DEA762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02C5292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31A8578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21C49EAC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AD9CE6A4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0B294A21"/>
    <w:multiLevelType w:val="hybridMultilevel"/>
    <w:tmpl w:val="8FDC4FFC"/>
    <w:lvl w:ilvl="0" w:tplc="B42ED620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3B94EDF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382B8B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D8C463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21A102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3EC35F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1BB8C2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77A4C8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E162B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1214B13"/>
    <w:multiLevelType w:val="hybridMultilevel"/>
    <w:tmpl w:val="0DD86D1C"/>
    <w:lvl w:ilvl="0" w:tplc="022A7E6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D6A094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582403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7C0B9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FBE9E5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21E250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507AD2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576C42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794B2C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82D3196"/>
    <w:multiLevelType w:val="hybridMultilevel"/>
    <w:tmpl w:val="EA9297AC"/>
    <w:lvl w:ilvl="0" w:tplc="492EE81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39A03F1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47292D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872061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1E46A7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C488D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571C27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AD685A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2846D5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48D7990"/>
    <w:multiLevelType w:val="hybridMultilevel"/>
    <w:tmpl w:val="7A5A62B0"/>
    <w:lvl w:ilvl="0" w:tplc="4F469F8E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7B2600F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7D8D72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C45C8F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5C886D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5A34E5C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8018B4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CAFE1D4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B0804D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F349DF"/>
    <w:multiLevelType w:val="hybridMultilevel"/>
    <w:tmpl w:val="77D45FE4"/>
    <w:lvl w:ilvl="0" w:tplc="7208F92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C9E4AED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418656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85FA4F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9494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6BA619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8B2ECA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1C886E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3F277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630628"/>
    <w:multiLevelType w:val="hybridMultilevel"/>
    <w:tmpl w:val="32AEB704"/>
    <w:lvl w:ilvl="0" w:tplc="75CCB6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8CECA3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3E2EF8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B2701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726856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5B42AB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831411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8A022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072073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3DE1407"/>
    <w:multiLevelType w:val="hybridMultilevel"/>
    <w:tmpl w:val="B79A1D58"/>
    <w:lvl w:ilvl="0" w:tplc="724073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B038D8E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622BE3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352C34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12A11E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57E01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4AD062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2763A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106800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10" w15:restartNumberingAfterBreak="0">
    <w:nsid w:val="443A3856"/>
    <w:multiLevelType w:val="hybridMultilevel"/>
    <w:tmpl w:val="869816DC"/>
    <w:lvl w:ilvl="0" w:tplc="36DCF0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D4ED5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34ADEA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36748B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112437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AF892A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952EAB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4AE94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0724D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4AA6C9A"/>
    <w:multiLevelType w:val="hybridMultilevel"/>
    <w:tmpl w:val="9FCE0F18"/>
    <w:lvl w:ilvl="0" w:tplc="C3D8D482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2E0611D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D7429D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5B82F5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52C9D6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76A716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357AF0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6C4F05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0B67DC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53A72C4"/>
    <w:multiLevelType w:val="hybridMultilevel"/>
    <w:tmpl w:val="20C6C22A"/>
    <w:lvl w:ilvl="0" w:tplc="C0609D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DE9FE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70EDD5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8B0AA9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C34788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DEE1C9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729E9A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83447E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414F0A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F376BB"/>
    <w:multiLevelType w:val="hybridMultilevel"/>
    <w:tmpl w:val="3796F702"/>
    <w:lvl w:ilvl="0" w:tplc="2E54BB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ED80F4E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41E671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3E7203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CE28A9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500D5D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2AC07A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E480E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590ED6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9057F12"/>
    <w:multiLevelType w:val="hybridMultilevel"/>
    <w:tmpl w:val="5CE08C02"/>
    <w:lvl w:ilvl="0" w:tplc="84B6E3D6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33083C4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D98792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C5389C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4449AA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97E462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C5F852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6CAFDA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3EE574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1881019"/>
    <w:multiLevelType w:val="hybridMultilevel"/>
    <w:tmpl w:val="7F1E2B26"/>
    <w:lvl w:ilvl="0" w:tplc="508EB8AA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E6D897A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134B5D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C640C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7DC5E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0E8027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97029A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C360EBA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3FCD3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AB3559A"/>
    <w:multiLevelType w:val="hybridMultilevel"/>
    <w:tmpl w:val="45206BAE"/>
    <w:lvl w:ilvl="0" w:tplc="41E6AA44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7B7A68A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E8AD5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343EBC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F98993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BA4453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B89E20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6A0F33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86CDE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20C43B8"/>
    <w:multiLevelType w:val="hybridMultilevel"/>
    <w:tmpl w:val="B7E2D9D4"/>
    <w:lvl w:ilvl="0" w:tplc="559EE804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262861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064417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547A32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782D75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D70AEC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BFFA5D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F50989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EBA033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32965C6"/>
    <w:multiLevelType w:val="hybridMultilevel"/>
    <w:tmpl w:val="A252C6A4"/>
    <w:lvl w:ilvl="0" w:tplc="7F7AD0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5BB46BA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6332DBB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B0CC04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8FA4D6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5F74516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E92CD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D0AA6B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FD4A74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38D51E0"/>
    <w:multiLevelType w:val="hybridMultilevel"/>
    <w:tmpl w:val="DD50C8AE"/>
    <w:lvl w:ilvl="0" w:tplc="EE9EC9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2C0FFB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E3E44B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1FAEA5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2E2BD6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E26D46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A76BA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13495A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2C8E57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4FA61DC"/>
    <w:multiLevelType w:val="hybridMultilevel"/>
    <w:tmpl w:val="60D66676"/>
    <w:lvl w:ilvl="0" w:tplc="7B749E26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5D47CA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FE8F4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4BE050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808922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21A5E8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DE3C44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8CC595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3B4853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B996056"/>
    <w:multiLevelType w:val="hybridMultilevel"/>
    <w:tmpl w:val="927ADC0E"/>
    <w:lvl w:ilvl="0" w:tplc="E15C31B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5B3ED43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E18FFC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88C67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6CE1CD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9A6F05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59E87A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CD1056A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8CE38C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D61"/>
    <w:rsid w:val="00012F35"/>
    <w:rsid w:val="000F3932"/>
    <w:rsid w:val="002A2B8C"/>
    <w:rsid w:val="003340B6"/>
    <w:rsid w:val="003A3D75"/>
    <w:rsid w:val="004D48AF"/>
    <w:rsid w:val="0060305B"/>
    <w:rsid w:val="00654CF1"/>
    <w:rsid w:val="00680729"/>
    <w:rsid w:val="00682DA6"/>
    <w:rsid w:val="006A0099"/>
    <w:rsid w:val="006A7E62"/>
    <w:rsid w:val="007C1FB0"/>
    <w:rsid w:val="00842E29"/>
    <w:rsid w:val="00876ABE"/>
    <w:rsid w:val="009A5AEE"/>
    <w:rsid w:val="009B3D61"/>
    <w:rsid w:val="00A42DF7"/>
    <w:rsid w:val="00A54DFF"/>
    <w:rsid w:val="00D75881"/>
    <w:rsid w:val="00F9562D"/>
    <w:rsid w:val="00FD6C6B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B3D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340B6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340B6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paragraph" w:styleId="a3">
    <w:name w:val="header"/>
    <w:basedOn w:val="a"/>
    <w:link w:val="a4"/>
    <w:uiPriority w:val="99"/>
    <w:rsid w:val="00334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340B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34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340B6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3340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3340B6"/>
    <w:rPr>
      <w:rFonts w:cs="Times New Roman"/>
      <w:sz w:val="18"/>
      <w:szCs w:val="18"/>
    </w:rPr>
  </w:style>
  <w:style w:type="character" w:styleId="a9">
    <w:name w:val="Hyperlink"/>
    <w:basedOn w:val="a0"/>
    <w:uiPriority w:val="99"/>
    <w:rsid w:val="003340B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3340B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aliases w:val="标题1"/>
    <w:basedOn w:val="a"/>
    <w:link w:val="ac"/>
    <w:uiPriority w:val="99"/>
    <w:rsid w:val="003340B6"/>
    <w:rPr>
      <w:rFonts w:ascii="宋体" w:hAnsi="Courier New" w:cs="Courier New"/>
      <w:szCs w:val="21"/>
    </w:rPr>
  </w:style>
  <w:style w:type="character" w:customStyle="1" w:styleId="ac">
    <w:name w:val="纯文本 字符"/>
    <w:aliases w:val="标题1 字符"/>
    <w:basedOn w:val="a0"/>
    <w:link w:val="ab"/>
    <w:uiPriority w:val="99"/>
    <w:semiHidden/>
    <w:locked/>
    <w:rPr>
      <w:rFonts w:ascii="宋体" w:hAnsi="Courier New" w:cs="Courier New"/>
      <w:sz w:val="21"/>
      <w:szCs w:val="21"/>
    </w:rPr>
  </w:style>
  <w:style w:type="character" w:styleId="ad">
    <w:name w:val="Strong"/>
    <w:basedOn w:val="a0"/>
    <w:uiPriority w:val="99"/>
    <w:qFormat/>
    <w:rsid w:val="003340B6"/>
    <w:rPr>
      <w:rFonts w:cs="Times New Roman"/>
      <w:b/>
      <w:bCs/>
    </w:rPr>
  </w:style>
  <w:style w:type="character" w:styleId="ae">
    <w:name w:val="page number"/>
    <w:basedOn w:val="a0"/>
    <w:uiPriority w:val="99"/>
    <w:rsid w:val="003340B6"/>
    <w:rPr>
      <w:rFonts w:cs="Times New Roman"/>
    </w:rPr>
  </w:style>
  <w:style w:type="paragraph" w:customStyle="1" w:styleId="MTDisplayEquation">
    <w:name w:val="MTDisplayEquation"/>
    <w:basedOn w:val="a"/>
    <w:next w:val="a"/>
    <w:uiPriority w:val="99"/>
    <w:rsid w:val="003340B6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af">
    <w:name w:val="样式"/>
    <w:basedOn w:val="a"/>
    <w:autoRedefine/>
    <w:uiPriority w:val="99"/>
    <w:rsid w:val="003340B6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p141">
    <w:name w:val="p141"/>
    <w:basedOn w:val="a0"/>
    <w:uiPriority w:val="99"/>
    <w:rsid w:val="003340B6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rsid w:val="003340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3340B6"/>
    <w:pPr>
      <w:widowControl w:val="0"/>
      <w:jc w:val="both"/>
    </w:pPr>
    <w:rPr>
      <w:kern w:val="0"/>
      <w:sz w:val="20"/>
      <w:szCs w:val="20"/>
    </w:rPr>
  </w:style>
  <w:style w:type="paragraph" w:customStyle="1" w:styleId="PlainText1">
    <w:name w:val="Plain Text1"/>
    <w:basedOn w:val="Normal1"/>
    <w:link w:val="Char2"/>
    <w:uiPriority w:val="99"/>
    <w:rsid w:val="003340B6"/>
    <w:rPr>
      <w:rFonts w:ascii="宋体" w:hAnsi="Courier New"/>
      <w:sz w:val="21"/>
    </w:rPr>
  </w:style>
  <w:style w:type="character" w:customStyle="1" w:styleId="Char2">
    <w:name w:val="纯文本 Char2"/>
    <w:link w:val="PlainText1"/>
    <w:uiPriority w:val="99"/>
    <w:locked/>
    <w:rsid w:val="003340B6"/>
    <w:rPr>
      <w:rFonts w:ascii="宋体" w:eastAsia="宋体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users\administrator.user-20150117is\appdata\roaming\360se6\User%20Data\temp\bba1cd11728b4710811c475dc3cec3fdfc03236b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3409</Words>
  <Characters>4622</Characters>
  <DocSecurity>0</DocSecurity>
  <Lines>178</Lines>
  <Paragraphs>91</Paragraphs>
  <ScaleCrop>false</ScaleCrop>
  <Manager/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2016-05-14T01:16:00Z</dcterms:created>
  <dcterms:modified xsi:type="dcterms:W3CDTF">2016-05-14T01:16:00Z</dcterms:modified>
</cp:coreProperties>
</file>